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DC291" w14:textId="4E5FE67A" w:rsidR="00285E9F" w:rsidRDefault="00D55212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 wp14:anchorId="7D1C298D" wp14:editId="2FF35EF1">
            <wp:simplePos x="0" y="0"/>
            <wp:positionH relativeFrom="column">
              <wp:posOffset>8926</wp:posOffset>
            </wp:positionH>
            <wp:positionV relativeFrom="paragraph">
              <wp:posOffset>40647</wp:posOffset>
            </wp:positionV>
            <wp:extent cx="2031885" cy="1092200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8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195"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210FD4B3" wp14:editId="5019A538">
            <wp:simplePos x="0" y="0"/>
            <wp:positionH relativeFrom="column">
              <wp:posOffset>3230608</wp:posOffset>
            </wp:positionH>
            <wp:positionV relativeFrom="paragraph">
              <wp:posOffset>-59572</wp:posOffset>
            </wp:positionV>
            <wp:extent cx="2976245" cy="37586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3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0F0B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54F3CEB8" w14:textId="77777777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  <w:r w:rsidRPr="00485D1D">
        <w:rPr>
          <w:rFonts w:asciiTheme="minorHAnsi" w:hAnsiTheme="minorHAnsi" w:cstheme="minorHAnsi"/>
          <w:b/>
          <w:sz w:val="24"/>
          <w:szCs w:val="24"/>
        </w:rPr>
        <w:tab/>
      </w:r>
    </w:p>
    <w:p w14:paraId="284E4BC0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5EBCD599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5CC9E921" w14:textId="7BF33A77" w:rsidR="001B0E15" w:rsidRDefault="00E96447" w:rsidP="00D55212">
      <w:pPr>
        <w:pStyle w:val="TTOL"/>
      </w:pPr>
      <w:r>
        <w:t>Hi pot haver matemàtiques en una obra d'art</w:t>
      </w:r>
      <w:r w:rsidR="00D55212" w:rsidRPr="00CA3096">
        <w:t>?</w:t>
      </w:r>
    </w:p>
    <w:p w14:paraId="5AA57B9E" w14:textId="77777777" w:rsidR="00D55212" w:rsidRPr="002F679A" w:rsidRDefault="00D55212" w:rsidP="00D55212">
      <w:pPr>
        <w:pStyle w:val="TTOL"/>
      </w:pPr>
    </w:p>
    <w:p w14:paraId="0753CD47" w14:textId="77777777" w:rsidR="001B0E15" w:rsidRPr="007265CC" w:rsidRDefault="001B0E15" w:rsidP="001B0E15">
      <w:pPr>
        <w:rPr>
          <w:rFonts w:ascii="Arial Black" w:hAnsi="Arial Black"/>
          <w:color w:val="FFFFFF" w:themeColor="background1"/>
          <w:sz w:val="21"/>
          <w:szCs w:val="21"/>
          <w:shd w:val="clear" w:color="auto" w:fill="008DCE"/>
          <w:lang w:val="ca-ES"/>
        </w:rPr>
      </w:pPr>
      <w:r w:rsidRPr="007265CC">
        <w:rPr>
          <w:rFonts w:ascii="Arial Black" w:hAnsi="Arial Black"/>
          <w:color w:val="FFFFFF" w:themeColor="background1"/>
          <w:sz w:val="21"/>
          <w:szCs w:val="21"/>
          <w:shd w:val="clear" w:color="auto" w:fill="008DCE"/>
          <w:lang w:val="ca-ES"/>
        </w:rPr>
        <w:t>Objectius</w:t>
      </w:r>
    </w:p>
    <w:p w14:paraId="7A19730F" w14:textId="3D5FF771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2EBF6BF0" w14:textId="77777777" w:rsidR="00E96447" w:rsidRPr="001C60F3" w:rsidRDefault="00E96447" w:rsidP="00E96447">
      <w:pPr>
        <w:pStyle w:val="TEXT"/>
        <w:numPr>
          <w:ilvl w:val="0"/>
          <w:numId w:val="37"/>
        </w:numPr>
      </w:pPr>
      <w:r w:rsidRPr="001C60F3">
        <w:t>Identificar línies corbes obertes i tancades.</w:t>
      </w:r>
    </w:p>
    <w:p w14:paraId="009C9282" w14:textId="77777777" w:rsidR="00E96447" w:rsidRPr="001C60F3" w:rsidRDefault="00E96447" w:rsidP="00E96447">
      <w:pPr>
        <w:pStyle w:val="TEXT"/>
        <w:numPr>
          <w:ilvl w:val="0"/>
          <w:numId w:val="37"/>
        </w:numPr>
      </w:pPr>
      <w:r w:rsidRPr="001C60F3">
        <w:t>Distingir rectes, semirectes i segments.</w:t>
      </w:r>
    </w:p>
    <w:p w14:paraId="11AD412C" w14:textId="77777777" w:rsidR="00E96447" w:rsidRPr="001C60F3" w:rsidRDefault="00E96447" w:rsidP="00E96447">
      <w:pPr>
        <w:pStyle w:val="TEXT"/>
        <w:numPr>
          <w:ilvl w:val="0"/>
          <w:numId w:val="37"/>
        </w:numPr>
      </w:pPr>
      <w:r w:rsidRPr="001C60F3">
        <w:t>Obtenir el segment suma i el segment diferència.</w:t>
      </w:r>
    </w:p>
    <w:p w14:paraId="3EA9F473" w14:textId="2D17D93F" w:rsidR="00E96447" w:rsidRDefault="00E96447" w:rsidP="00E96447">
      <w:pPr>
        <w:pStyle w:val="TEXT"/>
        <w:numPr>
          <w:ilvl w:val="0"/>
          <w:numId w:val="37"/>
        </w:numPr>
      </w:pPr>
      <w:r w:rsidRPr="001C60F3">
        <w:t>Trobar les matemàtiques en l’art.</w:t>
      </w:r>
    </w:p>
    <w:p w14:paraId="06F614B7" w14:textId="29856741" w:rsidR="00FA389A" w:rsidRDefault="00FA389A" w:rsidP="00FA389A">
      <w:pPr>
        <w:pStyle w:val="TEXT"/>
        <w:numPr>
          <w:ilvl w:val="0"/>
          <w:numId w:val="0"/>
        </w:numPr>
      </w:pPr>
    </w:p>
    <w:p w14:paraId="7DD6F9FB" w14:textId="48A15498" w:rsidR="00FA389A" w:rsidRDefault="00FA389A" w:rsidP="00FA389A">
      <w:pPr>
        <w:pStyle w:val="TTOL2"/>
      </w:pPr>
      <w:r w:rsidRPr="00F23E1F">
        <w:rPr>
          <w:shd w:val="clear" w:color="auto" w:fill="008DCE"/>
        </w:rPr>
        <w:t>Competències bàsiques de l'àmbi</w:t>
      </w:r>
      <w:r>
        <w:rPr>
          <w:shd w:val="clear" w:color="auto" w:fill="008DCE"/>
        </w:rPr>
        <w:t>t matemàtic</w:t>
      </w:r>
    </w:p>
    <w:p w14:paraId="519A98D3" w14:textId="77777777" w:rsidR="00E96447" w:rsidRPr="001C60F3" w:rsidRDefault="00E96447" w:rsidP="00E96447">
      <w:pPr>
        <w:pStyle w:val="TEXT"/>
        <w:numPr>
          <w:ilvl w:val="0"/>
          <w:numId w:val="0"/>
        </w:numPr>
      </w:pPr>
    </w:p>
    <w:p w14:paraId="53D8B289" w14:textId="66C193FD" w:rsidR="003A4E64" w:rsidRPr="00E96447" w:rsidRDefault="003A4E64" w:rsidP="003A4E64">
      <w:pPr>
        <w:pStyle w:val="TTOL3"/>
        <w:rPr>
          <w:color w:val="E9822C"/>
        </w:rPr>
      </w:pPr>
      <w:r w:rsidRPr="00E96447">
        <w:rPr>
          <w:color w:val="E9822C"/>
        </w:rPr>
        <w:t xml:space="preserve">Dimensió </w:t>
      </w:r>
      <w:r w:rsidR="00E96447" w:rsidRPr="00E96447">
        <w:rPr>
          <w:color w:val="E9822C"/>
        </w:rPr>
        <w:t>connexions</w:t>
      </w:r>
    </w:p>
    <w:p w14:paraId="6E22E774" w14:textId="605668A3" w:rsidR="00E96447" w:rsidRPr="001C60F3" w:rsidRDefault="00E96447" w:rsidP="00E96447">
      <w:pPr>
        <w:pStyle w:val="TEXT2"/>
      </w:pPr>
      <w:r w:rsidRPr="00E96447">
        <w:rPr>
          <w:b/>
          <w:bCs/>
          <w:color w:val="E9822C"/>
        </w:rPr>
        <w:t>C6</w:t>
      </w:r>
      <w:r w:rsidRPr="001C60F3">
        <w:t xml:space="preserve"> Establir relacions entre diferents conceptes, així com entre els diversos significats d’un mateix concepte.</w:t>
      </w:r>
    </w:p>
    <w:p w14:paraId="4C1637D7" w14:textId="0B4CA984" w:rsidR="00E96447" w:rsidRPr="001C60F3" w:rsidRDefault="00E96447" w:rsidP="00E96447">
      <w:pPr>
        <w:pStyle w:val="TEXT2"/>
      </w:pPr>
      <w:r w:rsidRPr="00E96447">
        <w:rPr>
          <w:b/>
          <w:bCs/>
          <w:color w:val="E9822C"/>
        </w:rPr>
        <w:t>C7</w:t>
      </w:r>
      <w:r w:rsidRPr="001C60F3">
        <w:t xml:space="preserve"> Identificar les matemàtiques implicades en situacions quotidianes i escolars i cercar situacions que es puguin relacionar amb idees matemàtiques concretes.</w:t>
      </w:r>
    </w:p>
    <w:p w14:paraId="1C349285" w14:textId="77777777" w:rsidR="003A4E64" w:rsidRPr="003A4E64" w:rsidRDefault="003A4E64" w:rsidP="003A4E64">
      <w:pPr>
        <w:pStyle w:val="TEXT2"/>
        <w:rPr>
          <w:color w:val="E0554C"/>
        </w:rPr>
      </w:pPr>
    </w:p>
    <w:p w14:paraId="1FDDF9FC" w14:textId="77777777" w:rsidR="003A4E64" w:rsidRPr="00E96447" w:rsidRDefault="003A4E64" w:rsidP="003A4E64">
      <w:pPr>
        <w:pStyle w:val="TTOL3"/>
        <w:rPr>
          <w:color w:val="E9822C"/>
        </w:rPr>
      </w:pPr>
      <w:r w:rsidRPr="00E96447">
        <w:rPr>
          <w:color w:val="E9822C"/>
        </w:rPr>
        <w:t>Continguts clau</w:t>
      </w:r>
    </w:p>
    <w:p w14:paraId="130332DD" w14:textId="77777777" w:rsidR="00E96447" w:rsidRPr="001C60F3" w:rsidRDefault="00E96447" w:rsidP="00E96447">
      <w:pPr>
        <w:pStyle w:val="TEXT"/>
        <w:numPr>
          <w:ilvl w:val="0"/>
          <w:numId w:val="39"/>
        </w:numPr>
      </w:pPr>
      <w:r w:rsidRPr="001C60F3">
        <w:t>Càlcul (mental, estimatiu, algorísmic, amb eines TIC).</w:t>
      </w:r>
    </w:p>
    <w:p w14:paraId="7CC3086C" w14:textId="77777777" w:rsidR="00E96447" w:rsidRPr="001C60F3" w:rsidRDefault="00E96447" w:rsidP="00E96447">
      <w:pPr>
        <w:pStyle w:val="TEXT"/>
        <w:numPr>
          <w:ilvl w:val="0"/>
          <w:numId w:val="39"/>
        </w:numPr>
      </w:pPr>
      <w:r w:rsidRPr="001C60F3">
        <w:t>Magnituds mesurables. Unitats estàndard.</w:t>
      </w:r>
    </w:p>
    <w:p w14:paraId="612703A7" w14:textId="77777777" w:rsidR="00E96447" w:rsidRPr="001C60F3" w:rsidRDefault="00E96447" w:rsidP="00E96447">
      <w:pPr>
        <w:pStyle w:val="TEXT"/>
        <w:numPr>
          <w:ilvl w:val="0"/>
          <w:numId w:val="39"/>
        </w:numPr>
      </w:pPr>
      <w:r w:rsidRPr="001C60F3">
        <w:t>Patrons.</w:t>
      </w:r>
    </w:p>
    <w:p w14:paraId="30C41794" w14:textId="77777777" w:rsidR="00E96447" w:rsidRPr="001C60F3" w:rsidRDefault="00E96447" w:rsidP="00E96447">
      <w:pPr>
        <w:pStyle w:val="TEXT"/>
        <w:numPr>
          <w:ilvl w:val="0"/>
          <w:numId w:val="39"/>
        </w:numPr>
      </w:pPr>
      <w:r w:rsidRPr="001C60F3">
        <w:t>Relacions espacials.</w:t>
      </w:r>
    </w:p>
    <w:p w14:paraId="6DC9508B" w14:textId="77777777" w:rsidR="00E96447" w:rsidRPr="001C60F3" w:rsidRDefault="00E96447" w:rsidP="00E96447">
      <w:pPr>
        <w:pStyle w:val="TEXT"/>
        <w:numPr>
          <w:ilvl w:val="0"/>
          <w:numId w:val="39"/>
        </w:numPr>
      </w:pPr>
      <w:r w:rsidRPr="001C60F3">
        <w:t>Les figures geomètriques: elements, característiques (2D i 3D) i propietats.</w:t>
      </w:r>
    </w:p>
    <w:p w14:paraId="5F23E525" w14:textId="77777777" w:rsidR="00E96447" w:rsidRPr="001C60F3" w:rsidRDefault="00E96447" w:rsidP="00E96447">
      <w:pPr>
        <w:pStyle w:val="TEXT"/>
        <w:numPr>
          <w:ilvl w:val="0"/>
          <w:numId w:val="39"/>
        </w:numPr>
      </w:pPr>
      <w:r w:rsidRPr="001C60F3">
        <w:t>Transformacions geomètriques.</w:t>
      </w:r>
    </w:p>
    <w:p w14:paraId="555A69DE" w14:textId="77777777" w:rsidR="003A4E64" w:rsidRDefault="003A4E64" w:rsidP="003A4E64">
      <w:pPr>
        <w:pStyle w:val="TTOL3"/>
      </w:pPr>
    </w:p>
    <w:p w14:paraId="6515B5B2" w14:textId="41472D0C" w:rsidR="001B0E15" w:rsidRPr="003A4E42" w:rsidRDefault="001B0E15" w:rsidP="001B0E15">
      <w:pPr>
        <w:spacing w:line="360" w:lineRule="auto"/>
        <w:jc w:val="both"/>
        <w:rPr>
          <w:rFonts w:ascii="Arial" w:hAnsi="Arial" w:cs="Arial"/>
          <w:b/>
          <w:bCs/>
          <w:color w:val="36AB4F"/>
          <w:sz w:val="21"/>
          <w:szCs w:val="21"/>
          <w:lang w:val="ca-ES"/>
        </w:rPr>
      </w:pPr>
      <w:r w:rsidRPr="003A4E42">
        <w:rPr>
          <w:rFonts w:ascii="Arial" w:hAnsi="Arial" w:cs="Arial"/>
          <w:b/>
          <w:bCs/>
          <w:color w:val="36AB4F"/>
          <w:sz w:val="21"/>
          <w:szCs w:val="21"/>
          <w:lang w:val="ca-ES"/>
        </w:rPr>
        <w:t xml:space="preserve">Dimensió </w:t>
      </w:r>
      <w:r w:rsidR="003A4E64" w:rsidRPr="003A4E42">
        <w:rPr>
          <w:rFonts w:ascii="Arial" w:hAnsi="Arial" w:cs="Arial"/>
          <w:b/>
          <w:bCs/>
          <w:color w:val="36AB4F"/>
          <w:sz w:val="21"/>
          <w:szCs w:val="21"/>
          <w:lang w:val="ca-ES"/>
        </w:rPr>
        <w:t>comunicació i representació</w:t>
      </w:r>
    </w:p>
    <w:p w14:paraId="7C1B3E88" w14:textId="7B72C910" w:rsidR="003A4E42" w:rsidRDefault="001B0E15" w:rsidP="003A4E42">
      <w:pPr>
        <w:pStyle w:val="TEXT2"/>
      </w:pPr>
      <w:r w:rsidRPr="003A4E42">
        <w:rPr>
          <w:b/>
          <w:bCs/>
          <w:color w:val="36AB4F"/>
        </w:rPr>
        <w:t>C</w:t>
      </w:r>
      <w:r w:rsidR="003A4E42">
        <w:rPr>
          <w:b/>
          <w:bCs/>
          <w:color w:val="36AB4F"/>
        </w:rPr>
        <w:t>8</w:t>
      </w:r>
      <w:r w:rsidRPr="00D55212">
        <w:rPr>
          <w:b/>
          <w:bCs/>
          <w:color w:val="6F7B96"/>
        </w:rPr>
        <w:t xml:space="preserve"> </w:t>
      </w:r>
      <w:r w:rsidR="003A4E42" w:rsidRPr="00BC45D4">
        <w:t xml:space="preserve">Expressar idees i processos matemàtics de manera comprensible tot </w:t>
      </w:r>
      <w:r w:rsidR="003A4E42">
        <w:t>utilitza</w:t>
      </w:r>
      <w:r w:rsidR="003A4E42" w:rsidRPr="00BC45D4">
        <w:t>nt el llenguatge verbal (oral i escrit)</w:t>
      </w:r>
      <w:r w:rsidR="003A4E42">
        <w:t>.</w:t>
      </w:r>
    </w:p>
    <w:p w14:paraId="4653CE4D" w14:textId="1A72CEF3" w:rsidR="001B0E15" w:rsidRDefault="001B0E15" w:rsidP="003A4E42">
      <w:pPr>
        <w:pStyle w:val="TEXT2"/>
      </w:pPr>
      <w:r w:rsidRPr="003A4E42">
        <w:rPr>
          <w:b/>
          <w:bCs/>
          <w:color w:val="36AB4F"/>
        </w:rPr>
        <w:t>C</w:t>
      </w:r>
      <w:r w:rsidR="003A4E42">
        <w:rPr>
          <w:b/>
          <w:bCs/>
          <w:color w:val="36AB4F"/>
        </w:rPr>
        <w:t>9</w:t>
      </w:r>
      <w:r w:rsidRPr="001659C4">
        <w:rPr>
          <w:color w:val="7887AA"/>
        </w:rPr>
        <w:t xml:space="preserve"> </w:t>
      </w:r>
      <w:r w:rsidR="003A4E42" w:rsidRPr="004308A2">
        <w:t xml:space="preserve">Usar les diverses representacions dels conceptes i </w:t>
      </w:r>
      <w:r w:rsidR="003A4E42">
        <w:t xml:space="preserve">les </w:t>
      </w:r>
      <w:r w:rsidR="003A4E42" w:rsidRPr="004308A2">
        <w:t>relacions per expressar matemàticament una situació.</w:t>
      </w:r>
    </w:p>
    <w:p w14:paraId="181E456E" w14:textId="77777777" w:rsidR="001B0E15" w:rsidRDefault="001B0E15" w:rsidP="001B0E15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5C5A3E30" w14:textId="77777777" w:rsidR="001B0E15" w:rsidRPr="003A4E42" w:rsidRDefault="001B0E15" w:rsidP="001B0E15">
      <w:pPr>
        <w:spacing w:line="360" w:lineRule="auto"/>
        <w:jc w:val="both"/>
        <w:rPr>
          <w:rFonts w:ascii="Arial" w:hAnsi="Arial" w:cs="Arial"/>
          <w:b/>
          <w:bCs/>
          <w:color w:val="36AB4F"/>
          <w:sz w:val="21"/>
          <w:szCs w:val="21"/>
          <w:lang w:val="ca-ES"/>
        </w:rPr>
      </w:pPr>
      <w:r w:rsidRPr="003A4E42">
        <w:rPr>
          <w:rFonts w:ascii="Arial" w:hAnsi="Arial" w:cs="Arial"/>
          <w:b/>
          <w:bCs/>
          <w:color w:val="36AB4F"/>
          <w:sz w:val="21"/>
          <w:szCs w:val="21"/>
          <w:lang w:val="ca-ES"/>
        </w:rPr>
        <w:t>Continguts clau</w:t>
      </w:r>
    </w:p>
    <w:p w14:paraId="67569025" w14:textId="77777777" w:rsidR="00E96447" w:rsidRPr="001C60F3" w:rsidRDefault="00E96447" w:rsidP="00E96447">
      <w:pPr>
        <w:pStyle w:val="TEXT"/>
        <w:numPr>
          <w:ilvl w:val="0"/>
          <w:numId w:val="38"/>
        </w:numPr>
      </w:pPr>
      <w:r w:rsidRPr="001C60F3">
        <w:t>Càlcul (mental, estimatiu, algorísmic, amb eines TIC).</w:t>
      </w:r>
    </w:p>
    <w:p w14:paraId="7EE4C529" w14:textId="77777777" w:rsidR="00E96447" w:rsidRPr="001C60F3" w:rsidRDefault="00E96447" w:rsidP="00E96447">
      <w:pPr>
        <w:pStyle w:val="TEXT"/>
        <w:numPr>
          <w:ilvl w:val="0"/>
          <w:numId w:val="38"/>
        </w:numPr>
      </w:pPr>
      <w:r w:rsidRPr="001C60F3">
        <w:t>Relacions espacials.</w:t>
      </w:r>
    </w:p>
    <w:p w14:paraId="296CC16A" w14:textId="77777777" w:rsidR="00E96447" w:rsidRPr="001C60F3" w:rsidRDefault="00E96447" w:rsidP="00E96447">
      <w:pPr>
        <w:pStyle w:val="TEXT"/>
        <w:numPr>
          <w:ilvl w:val="0"/>
          <w:numId w:val="38"/>
        </w:numPr>
      </w:pPr>
      <w:r w:rsidRPr="001C60F3">
        <w:t>Equivalència.</w:t>
      </w:r>
    </w:p>
    <w:p w14:paraId="4C44BB60" w14:textId="77777777" w:rsidR="00E96447" w:rsidRPr="001C60F3" w:rsidRDefault="00E96447" w:rsidP="00E96447">
      <w:pPr>
        <w:pStyle w:val="TEXT"/>
        <w:numPr>
          <w:ilvl w:val="0"/>
          <w:numId w:val="38"/>
        </w:numPr>
      </w:pPr>
      <w:r w:rsidRPr="001C60F3">
        <w:t>Relacions espacials.</w:t>
      </w:r>
    </w:p>
    <w:p w14:paraId="03D530BD" w14:textId="77777777" w:rsidR="00E96447" w:rsidRPr="001C60F3" w:rsidRDefault="00E96447" w:rsidP="00E96447">
      <w:pPr>
        <w:pStyle w:val="TEXT"/>
        <w:numPr>
          <w:ilvl w:val="0"/>
          <w:numId w:val="38"/>
        </w:numPr>
      </w:pPr>
      <w:r w:rsidRPr="001C60F3">
        <w:t>Les figures geomètriques: elements, característiques (2D i 3D) i propietats.</w:t>
      </w:r>
    </w:p>
    <w:p w14:paraId="24BB747D" w14:textId="77777777" w:rsidR="00E96447" w:rsidRPr="001C60F3" w:rsidRDefault="00E96447" w:rsidP="00E96447">
      <w:pPr>
        <w:pStyle w:val="TEXT"/>
        <w:numPr>
          <w:ilvl w:val="0"/>
          <w:numId w:val="38"/>
        </w:numPr>
      </w:pPr>
      <w:r w:rsidRPr="001C60F3">
        <w:lastRenderedPageBreak/>
        <w:t>Transformacions geomètriques.</w:t>
      </w:r>
    </w:p>
    <w:p w14:paraId="1F2D4954" w14:textId="77777777" w:rsidR="001B0E15" w:rsidRDefault="001B0E15" w:rsidP="001B0E15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90CB0B6" w14:textId="3C18599B" w:rsidR="00E96447" w:rsidRPr="008068F5" w:rsidRDefault="00E96447" w:rsidP="00E96447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745382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 xml:space="preserve">Competències bàsiques de l’àmbit </w:t>
      </w:r>
      <w:r w:rsidR="00913C63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>artístic</w:t>
      </w:r>
    </w:p>
    <w:p w14:paraId="7D67FAC7" w14:textId="285AEBA6" w:rsidR="00E96447" w:rsidRDefault="00E96447" w:rsidP="00D55212">
      <w:pPr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</w:pPr>
    </w:p>
    <w:p w14:paraId="31509FA3" w14:textId="7DB1DAAA" w:rsidR="00E96447" w:rsidRPr="00E96447" w:rsidRDefault="00E96447" w:rsidP="00E96447">
      <w:pPr>
        <w:pStyle w:val="TTOL3"/>
        <w:rPr>
          <w:color w:val="00569D"/>
        </w:rPr>
      </w:pPr>
      <w:r w:rsidRPr="00E96447">
        <w:rPr>
          <w:color w:val="00569D"/>
        </w:rPr>
        <w:t xml:space="preserve">Dimensió </w:t>
      </w:r>
      <w:r w:rsidR="007C29DC">
        <w:rPr>
          <w:color w:val="00569D"/>
        </w:rPr>
        <w:t>p</w:t>
      </w:r>
      <w:r w:rsidRPr="00E96447">
        <w:rPr>
          <w:color w:val="00569D"/>
        </w:rPr>
        <w:t>ercepció, comprensió i valoració</w:t>
      </w:r>
    </w:p>
    <w:p w14:paraId="7D090268" w14:textId="7C86B9D9" w:rsidR="00E96447" w:rsidRPr="00E96447" w:rsidRDefault="00E96447" w:rsidP="00E96447">
      <w:pPr>
        <w:pStyle w:val="TEXT2"/>
      </w:pPr>
      <w:r w:rsidRPr="00127845">
        <w:rPr>
          <w:b/>
          <w:bCs/>
          <w:color w:val="00569D"/>
        </w:rPr>
        <w:t>C1</w:t>
      </w:r>
      <w:r>
        <w:t xml:space="preserve"> </w:t>
      </w:r>
      <w:r w:rsidRPr="001C60F3">
        <w:t>Mostrar hàbits de percepció conscient de la realitat visual i sonora de l’entorn natural i cultural.</w:t>
      </w:r>
    </w:p>
    <w:p w14:paraId="5DAE59F3" w14:textId="77EBE852" w:rsidR="00E96447" w:rsidRPr="001C60F3" w:rsidRDefault="00E96447" w:rsidP="00E96447">
      <w:pPr>
        <w:pStyle w:val="TEXT2"/>
      </w:pPr>
      <w:r w:rsidRPr="00127845">
        <w:rPr>
          <w:b/>
          <w:bCs/>
          <w:color w:val="00569D"/>
        </w:rPr>
        <w:t>C2</w:t>
      </w:r>
      <w:r>
        <w:t xml:space="preserve"> </w:t>
      </w:r>
      <w:r w:rsidRPr="001C60F3">
        <w:t>Utilitzar elements bàsics dels llenguatges visual, corporal i musical i estratègies per comprendre i apreciar les produccions artístiques.</w:t>
      </w:r>
    </w:p>
    <w:p w14:paraId="04BD9706" w14:textId="19D4D68B" w:rsidR="00E96447" w:rsidRDefault="00E96447" w:rsidP="00E96447">
      <w:pPr>
        <w:pStyle w:val="TEXT2"/>
      </w:pPr>
      <w:r w:rsidRPr="00127845">
        <w:rPr>
          <w:b/>
          <w:bCs/>
          <w:color w:val="00569D"/>
        </w:rPr>
        <w:t xml:space="preserve">C3 </w:t>
      </w:r>
      <w:r w:rsidRPr="001C60F3">
        <w:t>Comprendre i valorar elements significatius del patrimoni artístic proper, de Catalunya i d’arreu.</w:t>
      </w:r>
    </w:p>
    <w:p w14:paraId="15373FC1" w14:textId="77777777" w:rsidR="00E96447" w:rsidRPr="001C60F3" w:rsidRDefault="00E96447" w:rsidP="00E96447">
      <w:pPr>
        <w:spacing w:beforeLines="60" w:before="144"/>
        <w:rPr>
          <w:rFonts w:cs="Calibri"/>
        </w:rPr>
      </w:pPr>
    </w:p>
    <w:p w14:paraId="78576930" w14:textId="77777777" w:rsidR="00E96447" w:rsidRPr="00E96447" w:rsidRDefault="00E96447" w:rsidP="00E96447">
      <w:pPr>
        <w:pStyle w:val="TTOL3"/>
        <w:rPr>
          <w:color w:val="00569D"/>
        </w:rPr>
      </w:pPr>
      <w:r w:rsidRPr="00E96447">
        <w:rPr>
          <w:color w:val="00569D"/>
        </w:rPr>
        <w:t>Continguts clau</w:t>
      </w:r>
    </w:p>
    <w:p w14:paraId="4C6B567D" w14:textId="77777777" w:rsidR="00E96447" w:rsidRPr="001C60F3" w:rsidRDefault="00E96447" w:rsidP="00127845">
      <w:pPr>
        <w:pStyle w:val="TEXT"/>
        <w:numPr>
          <w:ilvl w:val="0"/>
          <w:numId w:val="40"/>
        </w:numPr>
      </w:pPr>
      <w:r w:rsidRPr="001C60F3">
        <w:t>Elements bàsics del llenguatge visual: color, traç i volum.</w:t>
      </w:r>
    </w:p>
    <w:p w14:paraId="4CE1E395" w14:textId="77777777" w:rsidR="00E96447" w:rsidRPr="001C60F3" w:rsidRDefault="00E96447" w:rsidP="00127845">
      <w:pPr>
        <w:pStyle w:val="TEXT"/>
        <w:numPr>
          <w:ilvl w:val="0"/>
          <w:numId w:val="40"/>
        </w:numPr>
      </w:pPr>
      <w:r w:rsidRPr="001C60F3">
        <w:t>Característiques expressives i comunicatives de les produccions plàstiques: gèneres i estils, missatges visuals i recursos plàstics.</w:t>
      </w:r>
    </w:p>
    <w:p w14:paraId="10E4B3BB" w14:textId="77777777" w:rsidR="00E96447" w:rsidRPr="001C60F3" w:rsidRDefault="00E96447" w:rsidP="00127845">
      <w:pPr>
        <w:pStyle w:val="TEXT"/>
        <w:numPr>
          <w:ilvl w:val="0"/>
          <w:numId w:val="40"/>
        </w:numPr>
      </w:pPr>
      <w:r w:rsidRPr="001C60F3">
        <w:t>Elements materials i immaterials del patrimoni artístic europeu i universal.</w:t>
      </w:r>
    </w:p>
    <w:p w14:paraId="430EFEC5" w14:textId="77777777" w:rsidR="00E96447" w:rsidRDefault="00E96447" w:rsidP="00D55212">
      <w:pPr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</w:pPr>
    </w:p>
    <w:p w14:paraId="76783487" w14:textId="4007918F" w:rsidR="00D55212" w:rsidRPr="008068F5" w:rsidRDefault="00D55212" w:rsidP="00D55212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745382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>Competències bàsiques de l’àmbit d’aprendre a aprendre</w:t>
      </w:r>
    </w:p>
    <w:p w14:paraId="15A5CCB2" w14:textId="77777777" w:rsidR="001B0E15" w:rsidRDefault="001B0E15" w:rsidP="001B0E15">
      <w:pPr>
        <w:jc w:val="both"/>
        <w:rPr>
          <w:rFonts w:ascii="Arial Black" w:hAnsi="Arial Black"/>
          <w:color w:val="FFFFFF" w:themeColor="background1"/>
          <w:sz w:val="21"/>
          <w:szCs w:val="21"/>
          <w:shd w:val="clear" w:color="auto" w:fill="008DCE"/>
          <w:lang w:val="ca-ES"/>
        </w:rPr>
      </w:pPr>
    </w:p>
    <w:p w14:paraId="14AA94CB" w14:textId="191FA268" w:rsidR="001B0E15" w:rsidRPr="0030104D" w:rsidRDefault="001B0E15" w:rsidP="001B0E15">
      <w:pPr>
        <w:spacing w:line="360" w:lineRule="auto"/>
        <w:jc w:val="both"/>
        <w:rPr>
          <w:rFonts w:ascii="Arial" w:hAnsi="Arial" w:cs="Arial"/>
          <w:color w:val="00569D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 xml:space="preserve">Dimensió </w:t>
      </w:r>
      <w:r w:rsidR="00D55212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aprenentatge en grup</w:t>
      </w:r>
    </w:p>
    <w:p w14:paraId="78B0AF2A" w14:textId="63CE585B" w:rsidR="001B0E15" w:rsidRDefault="001B0E15" w:rsidP="00127845">
      <w:pPr>
        <w:pStyle w:val="TEXT2"/>
      </w:pPr>
      <w:r w:rsidRPr="001B0E15">
        <w:rPr>
          <w:b/>
          <w:bCs/>
          <w:color w:val="00569D"/>
        </w:rPr>
        <w:t>C</w:t>
      </w:r>
      <w:r w:rsidR="00D55212">
        <w:rPr>
          <w:b/>
          <w:bCs/>
          <w:color w:val="00569D"/>
        </w:rPr>
        <w:t>5</w:t>
      </w:r>
      <w:r w:rsidRPr="00D577B6">
        <w:t xml:space="preserve"> </w:t>
      </w:r>
      <w:r w:rsidR="00D55212" w:rsidRPr="00D55212">
        <w:t>Utilitzar la interacció i les tècniques d’aprenentatge en grup.</w:t>
      </w:r>
    </w:p>
    <w:p w14:paraId="755DCE9E" w14:textId="77777777" w:rsidR="003A4E42" w:rsidRDefault="003A4E42" w:rsidP="001B0E15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2D3CDB2A" w14:textId="77777777" w:rsidR="001B0E15" w:rsidRPr="008F415F" w:rsidRDefault="001B0E15" w:rsidP="001B0E15">
      <w:pPr>
        <w:spacing w:line="360" w:lineRule="auto"/>
        <w:jc w:val="both"/>
        <w:rPr>
          <w:rFonts w:ascii="Arial" w:hAnsi="Arial" w:cs="Arial"/>
          <w:color w:val="F08A00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Continguts clau</w:t>
      </w:r>
    </w:p>
    <w:p w14:paraId="5B21250C" w14:textId="77777777" w:rsidR="003A4E42" w:rsidRPr="00C43B3D" w:rsidRDefault="003A4E42" w:rsidP="003A4E42">
      <w:pPr>
        <w:pStyle w:val="TEXT"/>
        <w:numPr>
          <w:ilvl w:val="0"/>
          <w:numId w:val="31"/>
        </w:numPr>
      </w:pPr>
      <w:r w:rsidRPr="00C43B3D">
        <w:t>Habilitats emocionals: posar-se en el lloc de l’altre, respecte, etc.</w:t>
      </w:r>
    </w:p>
    <w:p w14:paraId="2197121B" w14:textId="77777777" w:rsidR="003A4E42" w:rsidRPr="00C43B3D" w:rsidRDefault="003A4E42" w:rsidP="003A4E42">
      <w:pPr>
        <w:pStyle w:val="TEXT"/>
        <w:numPr>
          <w:ilvl w:val="0"/>
          <w:numId w:val="31"/>
        </w:numPr>
      </w:pPr>
      <w:r w:rsidRPr="00C43B3D">
        <w:t>Habilitats socials i comunicatives: saber escoltar, buscar consens, fer propostes, fer un retorn, etc.</w:t>
      </w:r>
    </w:p>
    <w:p w14:paraId="3B9E59FE" w14:textId="29686654" w:rsidR="003A4E42" w:rsidRDefault="003A4E42" w:rsidP="003A4E42">
      <w:pPr>
        <w:pStyle w:val="TEXT"/>
        <w:numPr>
          <w:ilvl w:val="0"/>
          <w:numId w:val="31"/>
        </w:numPr>
      </w:pPr>
      <w:r w:rsidRPr="00C43B3D">
        <w:t>Tècniques de treball en grup i d’aprenentatge entre iguals: planificació, repartiment de rols, seguiment del procés, interacció, suma dialogada d’aportacions, etc.</w:t>
      </w:r>
    </w:p>
    <w:p w14:paraId="252A67BA" w14:textId="77777777" w:rsidR="003A4E42" w:rsidRDefault="003A4E42" w:rsidP="003A4E42">
      <w:pPr>
        <w:pStyle w:val="TEXT"/>
        <w:numPr>
          <w:ilvl w:val="0"/>
          <w:numId w:val="0"/>
        </w:numPr>
      </w:pPr>
    </w:p>
    <w:p w14:paraId="7E79F8C6" w14:textId="061221EE" w:rsidR="003A4E42" w:rsidRPr="0030104D" w:rsidRDefault="003A4E42" w:rsidP="003A4E42">
      <w:pPr>
        <w:spacing w:line="360" w:lineRule="auto"/>
        <w:jc w:val="both"/>
        <w:rPr>
          <w:rFonts w:ascii="Arial" w:hAnsi="Arial" w:cs="Arial"/>
          <w:color w:val="00569D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 xml:space="preserve">Dimensió </w:t>
      </w:r>
      <w:r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actitud positiva envers l'aprenentatge</w:t>
      </w:r>
    </w:p>
    <w:p w14:paraId="2849B021" w14:textId="56723E7E" w:rsidR="003A4E42" w:rsidRDefault="003A4E42" w:rsidP="003A4E42">
      <w:pPr>
        <w:pStyle w:val="TEXT2"/>
      </w:pPr>
      <w:r w:rsidRPr="001B0E15">
        <w:rPr>
          <w:b/>
          <w:bCs/>
          <w:color w:val="00569D"/>
        </w:rPr>
        <w:t>C</w:t>
      </w:r>
      <w:r>
        <w:rPr>
          <w:b/>
          <w:bCs/>
          <w:color w:val="00569D"/>
        </w:rPr>
        <w:t>6</w:t>
      </w:r>
      <w:r w:rsidRPr="00D577B6">
        <w:t xml:space="preserve"> </w:t>
      </w:r>
      <w:r>
        <w:t>Adquirir el gust per aprendre i continuar aprenent.</w:t>
      </w:r>
    </w:p>
    <w:p w14:paraId="2DF6A08E" w14:textId="77777777" w:rsidR="003A4E42" w:rsidRDefault="003A4E42" w:rsidP="003A4E42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697A34C3" w14:textId="77777777" w:rsidR="003A4E42" w:rsidRPr="008F415F" w:rsidRDefault="003A4E42" w:rsidP="003A4E42">
      <w:pPr>
        <w:spacing w:line="360" w:lineRule="auto"/>
        <w:jc w:val="both"/>
        <w:rPr>
          <w:rFonts w:ascii="Arial" w:hAnsi="Arial" w:cs="Arial"/>
          <w:color w:val="F08A00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Continguts clau</w:t>
      </w:r>
    </w:p>
    <w:p w14:paraId="57388A30" w14:textId="77777777" w:rsidR="003A4E42" w:rsidRPr="004308A2" w:rsidRDefault="003A4E42" w:rsidP="003A4E42">
      <w:pPr>
        <w:pStyle w:val="TEXT"/>
        <w:numPr>
          <w:ilvl w:val="0"/>
          <w:numId w:val="33"/>
        </w:numPr>
      </w:pPr>
      <w:r w:rsidRPr="004308A2">
        <w:t>Evolució del coneixement.</w:t>
      </w:r>
    </w:p>
    <w:p w14:paraId="2F1A4614" w14:textId="77777777" w:rsidR="003A4E42" w:rsidRPr="004308A2" w:rsidRDefault="003A4E42" w:rsidP="003A4E42">
      <w:pPr>
        <w:pStyle w:val="TEXT"/>
        <w:numPr>
          <w:ilvl w:val="0"/>
          <w:numId w:val="33"/>
        </w:numPr>
      </w:pPr>
      <w:r w:rsidRPr="004308A2">
        <w:t>Utilitat dels aprenentatges.</w:t>
      </w:r>
    </w:p>
    <w:p w14:paraId="1DFF43A9" w14:textId="77777777" w:rsidR="003A4E42" w:rsidRPr="004308A2" w:rsidRDefault="003A4E42" w:rsidP="003A4E42">
      <w:pPr>
        <w:pStyle w:val="TEXT"/>
        <w:numPr>
          <w:ilvl w:val="0"/>
          <w:numId w:val="33"/>
        </w:numPr>
      </w:pPr>
      <w:r w:rsidRPr="004308A2">
        <w:t>Relació dels aprenentatges amb la vida quotidiana.</w:t>
      </w:r>
    </w:p>
    <w:p w14:paraId="28311832" w14:textId="59E65710" w:rsidR="003A4E42" w:rsidRPr="003A4E42" w:rsidRDefault="003A4E42" w:rsidP="003A4E42">
      <w:pPr>
        <w:pStyle w:val="TEXT"/>
        <w:numPr>
          <w:ilvl w:val="0"/>
          <w:numId w:val="33"/>
        </w:numPr>
      </w:pPr>
      <w:r w:rsidRPr="004308A2">
        <w:t>Interessos personals.</w:t>
      </w:r>
    </w:p>
    <w:p w14:paraId="47A7DDE1" w14:textId="77777777" w:rsidR="001B0E15" w:rsidRDefault="001B0E15" w:rsidP="001B0E15">
      <w:pPr>
        <w:jc w:val="both"/>
        <w:rPr>
          <w:rFonts w:ascii="Arial Black" w:hAnsi="Arial Black"/>
          <w:color w:val="FFFFFF" w:themeColor="background1"/>
          <w:sz w:val="21"/>
          <w:szCs w:val="21"/>
          <w:shd w:val="clear" w:color="auto" w:fill="008DCE"/>
          <w:lang w:val="ca-ES"/>
        </w:rPr>
      </w:pPr>
    </w:p>
    <w:p w14:paraId="0DF7DEA0" w14:textId="2E90F0F9" w:rsidR="001B0E15" w:rsidRPr="008068F5" w:rsidRDefault="001B0E15" w:rsidP="001B0E15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745382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>Competències bàsiques de l’àmbit d’</w:t>
      </w:r>
      <w:r w:rsidR="00D55212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>educació en valors</w:t>
      </w:r>
    </w:p>
    <w:p w14:paraId="79246A73" w14:textId="77777777" w:rsidR="001B0E15" w:rsidRDefault="001B0E15" w:rsidP="001B0E15">
      <w:pPr>
        <w:jc w:val="both"/>
        <w:rPr>
          <w:rFonts w:ascii="Arial Black" w:hAnsi="Arial Black"/>
          <w:color w:val="FFFFFF" w:themeColor="background1"/>
          <w:sz w:val="21"/>
          <w:szCs w:val="21"/>
          <w:shd w:val="clear" w:color="auto" w:fill="E53129"/>
          <w:lang w:val="ca-ES"/>
        </w:rPr>
      </w:pPr>
    </w:p>
    <w:p w14:paraId="0514C52D" w14:textId="19B01027" w:rsidR="001B0E15" w:rsidRPr="0030104D" w:rsidRDefault="001B0E15" w:rsidP="001B0E15">
      <w:pPr>
        <w:spacing w:line="360" w:lineRule="auto"/>
        <w:jc w:val="both"/>
        <w:rPr>
          <w:rFonts w:ascii="Arial" w:hAnsi="Arial" w:cs="Arial"/>
          <w:color w:val="00569D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 xml:space="preserve">Dimensió </w:t>
      </w:r>
      <w:r w:rsidR="007C29DC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interpersonal</w:t>
      </w:r>
    </w:p>
    <w:p w14:paraId="08DD0B85" w14:textId="2E535D4F" w:rsidR="001B0E15" w:rsidRDefault="001B0E15" w:rsidP="00D55212">
      <w:pPr>
        <w:pStyle w:val="TEXT2"/>
      </w:pPr>
      <w:r w:rsidRPr="001B0E15">
        <w:rPr>
          <w:b/>
          <w:bCs/>
          <w:color w:val="00569D"/>
        </w:rPr>
        <w:t>C</w:t>
      </w:r>
      <w:r w:rsidR="00D55212">
        <w:rPr>
          <w:b/>
          <w:bCs/>
          <w:color w:val="00569D"/>
        </w:rPr>
        <w:t>6</w:t>
      </w:r>
      <w:r w:rsidRPr="00D577B6">
        <w:t xml:space="preserve"> </w:t>
      </w:r>
      <w:r w:rsidR="00D55212" w:rsidRPr="001626B3">
        <w:t xml:space="preserve">Adoptar hàbits d’aprenentatge cooperatiu que promoguin el compromís personal i les </w:t>
      </w:r>
      <w:r w:rsidR="00D55212" w:rsidRPr="002D0039">
        <w:t>actituds de convivència.</w:t>
      </w:r>
    </w:p>
    <w:p w14:paraId="230F9B53" w14:textId="7E207CB0" w:rsidR="001B0E15" w:rsidRDefault="001B0E15" w:rsidP="001B0E15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3F5C5FC7" w14:textId="77777777" w:rsidR="00127845" w:rsidRDefault="00127845" w:rsidP="001B0E15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28C686DC" w14:textId="77777777" w:rsidR="001B0E15" w:rsidRPr="008F415F" w:rsidRDefault="001B0E15" w:rsidP="001B0E15">
      <w:pPr>
        <w:spacing w:line="360" w:lineRule="auto"/>
        <w:jc w:val="both"/>
        <w:rPr>
          <w:rFonts w:ascii="Arial" w:hAnsi="Arial" w:cs="Arial"/>
          <w:color w:val="F08A00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Continguts clau</w:t>
      </w:r>
    </w:p>
    <w:p w14:paraId="51B20851" w14:textId="77777777" w:rsidR="00D55212" w:rsidRPr="002D0039" w:rsidRDefault="00D55212" w:rsidP="00D55212">
      <w:pPr>
        <w:pStyle w:val="TEXT"/>
        <w:numPr>
          <w:ilvl w:val="0"/>
          <w:numId w:val="28"/>
        </w:numPr>
      </w:pPr>
      <w:r w:rsidRPr="002D0039">
        <w:t>Normes del treball cooperatiu: fixació dels objectius comuns, autoregulació de la conducta, establiment de rols…</w:t>
      </w:r>
    </w:p>
    <w:p w14:paraId="35F5FEF7" w14:textId="77777777" w:rsidR="00D55212" w:rsidRPr="002D0039" w:rsidRDefault="00D55212" w:rsidP="00D55212">
      <w:pPr>
        <w:pStyle w:val="TEXT"/>
        <w:numPr>
          <w:ilvl w:val="0"/>
          <w:numId w:val="28"/>
        </w:numPr>
      </w:pPr>
      <w:r w:rsidRPr="002D0039">
        <w:t>Expressions de reconeixement, agraïment, disculpa i elogi.</w:t>
      </w:r>
    </w:p>
    <w:p w14:paraId="378FB39A" w14:textId="729CD80C" w:rsidR="00F543D7" w:rsidRPr="003A4E42" w:rsidRDefault="00D55212" w:rsidP="00D55212">
      <w:pPr>
        <w:pStyle w:val="TEXT"/>
        <w:numPr>
          <w:ilvl w:val="0"/>
          <w:numId w:val="28"/>
        </w:numPr>
        <w:rPr>
          <w:b/>
          <w:bCs/>
        </w:rPr>
      </w:pPr>
      <w:r w:rsidRPr="002D0039">
        <w:t>Estratègies de mediació i gestió positiva de conflictes.</w:t>
      </w:r>
    </w:p>
    <w:p w14:paraId="0619276B" w14:textId="0E09EC72" w:rsidR="003A4E42" w:rsidRPr="003A4E42" w:rsidRDefault="003A4E42" w:rsidP="003A4E42">
      <w:pPr>
        <w:pStyle w:val="TEXT"/>
        <w:numPr>
          <w:ilvl w:val="0"/>
          <w:numId w:val="0"/>
        </w:numPr>
        <w:rPr>
          <w:b/>
          <w:bCs/>
        </w:rPr>
      </w:pPr>
    </w:p>
    <w:p w14:paraId="4E830751" w14:textId="6ACB2DA0" w:rsidR="003A4E42" w:rsidRPr="008068F5" w:rsidRDefault="003A4E42" w:rsidP="003A4E42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745382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 xml:space="preserve">Competències bàsiques de l’àmbit </w:t>
      </w:r>
      <w:r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>digital</w:t>
      </w:r>
    </w:p>
    <w:p w14:paraId="2DC08A36" w14:textId="6124521B" w:rsidR="003A4E42" w:rsidRDefault="003A4E42" w:rsidP="003A4E42">
      <w:pPr>
        <w:pStyle w:val="TEXT"/>
        <w:numPr>
          <w:ilvl w:val="0"/>
          <w:numId w:val="0"/>
        </w:numPr>
        <w:rPr>
          <w:b/>
          <w:bCs/>
        </w:rPr>
      </w:pPr>
    </w:p>
    <w:p w14:paraId="55CCC9D9" w14:textId="126874E6" w:rsidR="003A4E42" w:rsidRPr="007C29DC" w:rsidRDefault="003A4E42" w:rsidP="003A4E42">
      <w:pPr>
        <w:spacing w:line="360" w:lineRule="auto"/>
        <w:jc w:val="both"/>
        <w:rPr>
          <w:rFonts w:ascii="Arial" w:hAnsi="Arial" w:cs="Arial"/>
          <w:b/>
          <w:bCs/>
          <w:color w:val="00569D"/>
          <w:sz w:val="21"/>
          <w:szCs w:val="21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 xml:space="preserve">Dimensió </w:t>
      </w:r>
      <w:r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 xml:space="preserve">de tractament de la informació i organització dels entorns de treball i </w:t>
      </w:r>
      <w:r w:rsidRPr="003A4E42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aprenentatge</w:t>
      </w:r>
      <w:bookmarkStart w:id="0" w:name="_GoBack"/>
      <w:bookmarkEnd w:id="0"/>
    </w:p>
    <w:p w14:paraId="3FFD5E88" w14:textId="644CD00F" w:rsidR="003A4E42" w:rsidRPr="00E51EF1" w:rsidRDefault="003A4E42" w:rsidP="003A4E42">
      <w:pPr>
        <w:pStyle w:val="TEXT2"/>
      </w:pPr>
      <w:r w:rsidRPr="003A4E42">
        <w:rPr>
          <w:b/>
          <w:bCs/>
          <w:color w:val="00569D"/>
        </w:rPr>
        <w:t>C4</w:t>
      </w:r>
      <w:r w:rsidRPr="003A4E42">
        <w:rPr>
          <w:b/>
          <w:bCs/>
          <w:color w:val="36AB4F"/>
        </w:rPr>
        <w:t xml:space="preserve"> </w:t>
      </w:r>
      <w:r w:rsidRPr="00E51EF1">
        <w:t>Cercar, contrastar i seleccionar informació digital tot</w:t>
      </w:r>
      <w:r>
        <w:t xml:space="preserve"> </w:t>
      </w:r>
      <w:r w:rsidRPr="00E51EF1">
        <w:t>considerant</w:t>
      </w:r>
      <w:r>
        <w:t xml:space="preserve"> </w:t>
      </w:r>
      <w:r w:rsidRPr="00E51EF1">
        <w:t>diverses</w:t>
      </w:r>
      <w:r>
        <w:t xml:space="preserve"> </w:t>
      </w:r>
      <w:r w:rsidRPr="00E51EF1">
        <w:t>fonts i entorns</w:t>
      </w:r>
      <w:r>
        <w:t xml:space="preserve"> </w:t>
      </w:r>
      <w:r w:rsidRPr="00E51EF1">
        <w:t>digitals.</w:t>
      </w:r>
    </w:p>
    <w:p w14:paraId="496EC41A" w14:textId="5648699A" w:rsidR="003A4E42" w:rsidRDefault="003A4E42" w:rsidP="003A4E42">
      <w:pPr>
        <w:pStyle w:val="TEXT"/>
        <w:numPr>
          <w:ilvl w:val="0"/>
          <w:numId w:val="0"/>
        </w:numPr>
        <w:rPr>
          <w:b/>
          <w:bCs/>
        </w:rPr>
      </w:pPr>
    </w:p>
    <w:p w14:paraId="587D726A" w14:textId="77777777" w:rsidR="003A4E42" w:rsidRPr="008F415F" w:rsidRDefault="003A4E42" w:rsidP="003A4E42">
      <w:pPr>
        <w:spacing w:line="360" w:lineRule="auto"/>
        <w:jc w:val="both"/>
        <w:rPr>
          <w:rFonts w:ascii="Arial" w:hAnsi="Arial" w:cs="Arial"/>
          <w:color w:val="F08A00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Continguts clau</w:t>
      </w:r>
    </w:p>
    <w:p w14:paraId="6A7D37C2" w14:textId="77777777" w:rsidR="003A4E42" w:rsidRPr="003C63B4" w:rsidRDefault="003A4E42" w:rsidP="003A4E42">
      <w:pPr>
        <w:pStyle w:val="TEXT"/>
        <w:numPr>
          <w:ilvl w:val="0"/>
          <w:numId w:val="35"/>
        </w:numPr>
        <w:rPr>
          <w:b/>
          <w:bCs/>
        </w:rPr>
      </w:pPr>
      <w:r w:rsidRPr="003C63B4">
        <w:t>Navegadors: funcionalitats principals (marcadors, historial, impressió, etc.).</w:t>
      </w:r>
    </w:p>
    <w:p w14:paraId="60D0FA0C" w14:textId="77777777" w:rsidR="003A4E42" w:rsidRPr="003C63B4" w:rsidRDefault="003A4E42" w:rsidP="003A4E42">
      <w:pPr>
        <w:pStyle w:val="TEXT"/>
        <w:numPr>
          <w:ilvl w:val="0"/>
          <w:numId w:val="35"/>
        </w:numPr>
        <w:rPr>
          <w:b/>
          <w:bCs/>
        </w:rPr>
      </w:pPr>
      <w:r w:rsidRPr="003C63B4">
        <w:t xml:space="preserve">Fonts d’informació </w:t>
      </w:r>
      <w:r>
        <w:t>digital: diccionaris, enciclopè</w:t>
      </w:r>
      <w:r w:rsidRPr="003C63B4">
        <w:t>dies, portals d’interès educatiu, premsa i revistes, llibres digitals, cercadors multimèdia, espais web 2.0, etc.</w:t>
      </w:r>
    </w:p>
    <w:p w14:paraId="4C157FC4" w14:textId="77777777" w:rsidR="003A4E42" w:rsidRPr="003C63B4" w:rsidRDefault="003A4E42" w:rsidP="003A4E42">
      <w:pPr>
        <w:pStyle w:val="TEXT"/>
        <w:numPr>
          <w:ilvl w:val="0"/>
          <w:numId w:val="35"/>
        </w:numPr>
        <w:rPr>
          <w:b/>
          <w:bCs/>
        </w:rPr>
      </w:pPr>
      <w:r w:rsidRPr="003C63B4">
        <w:t>Criteris de selecció i valoració de la informació: adequació a les necessitats, reconeixement de l’autoria, credibilitat, contrast i actualització de les fonts.</w:t>
      </w:r>
    </w:p>
    <w:p w14:paraId="6FD36122" w14:textId="77777777" w:rsidR="003A4E42" w:rsidRPr="003C63B4" w:rsidRDefault="003A4E42" w:rsidP="003A4E42">
      <w:pPr>
        <w:pStyle w:val="TEXT"/>
        <w:numPr>
          <w:ilvl w:val="0"/>
          <w:numId w:val="35"/>
        </w:numPr>
        <w:rPr>
          <w:b/>
          <w:bCs/>
        </w:rPr>
      </w:pPr>
      <w:r w:rsidRPr="003C63B4">
        <w:t>Captura i organització de la informació: registre de les referències, marcadors socials, curador de continguts, etiquetatge i altres aplicacions web 2.0.</w:t>
      </w:r>
    </w:p>
    <w:p w14:paraId="33081795" w14:textId="77777777" w:rsidR="003A4E42" w:rsidRPr="003A4E42" w:rsidRDefault="003A4E42" w:rsidP="003A4E42">
      <w:pPr>
        <w:pStyle w:val="TEXT"/>
        <w:numPr>
          <w:ilvl w:val="0"/>
          <w:numId w:val="0"/>
        </w:numPr>
      </w:pPr>
    </w:p>
    <w:sectPr w:rsidR="003A4E42" w:rsidRPr="003A4E42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C2CFE" w14:textId="77777777" w:rsidR="00096183" w:rsidRDefault="00096183" w:rsidP="00F543D7">
      <w:r>
        <w:separator/>
      </w:r>
    </w:p>
  </w:endnote>
  <w:endnote w:type="continuationSeparator" w:id="0">
    <w:p w14:paraId="37DBF752" w14:textId="77777777" w:rsidR="00096183" w:rsidRDefault="00096183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A4007" w14:textId="77777777" w:rsidR="00096183" w:rsidRDefault="00096183" w:rsidP="00F543D7">
      <w:r>
        <w:separator/>
      </w:r>
    </w:p>
  </w:footnote>
  <w:footnote w:type="continuationSeparator" w:id="0">
    <w:p w14:paraId="3EAC3875" w14:textId="77777777" w:rsidR="00096183" w:rsidRDefault="00096183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B7D80"/>
    <w:multiLevelType w:val="hybridMultilevel"/>
    <w:tmpl w:val="D8F859EC"/>
    <w:lvl w:ilvl="0" w:tplc="1A300460">
      <w:numFmt w:val="bullet"/>
      <w:lvlText w:val="•"/>
      <w:lvlJc w:val="left"/>
      <w:pPr>
        <w:ind w:left="720" w:hanging="360"/>
      </w:pPr>
      <w:rPr>
        <w:rFonts w:hint="default"/>
        <w:lang w:val="es-ES" w:eastAsia="es-ES" w:bidi="es-ES"/>
      </w:rPr>
    </w:lvl>
    <w:lvl w:ilvl="1" w:tplc="2B9C47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E4E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AEC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742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EA0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E84F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56A2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340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62E76"/>
    <w:multiLevelType w:val="hybridMultilevel"/>
    <w:tmpl w:val="41C46D3C"/>
    <w:lvl w:ilvl="0" w:tplc="1A300460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B371E"/>
    <w:multiLevelType w:val="hybridMultilevel"/>
    <w:tmpl w:val="4D7282DA"/>
    <w:lvl w:ilvl="0" w:tplc="59322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B256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C2E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BC43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A0C8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826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5E8B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7EB0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EEB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526F7"/>
    <w:multiLevelType w:val="hybridMultilevel"/>
    <w:tmpl w:val="2A8EEF20"/>
    <w:lvl w:ilvl="0" w:tplc="1A300460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166440"/>
    <w:multiLevelType w:val="hybridMultilevel"/>
    <w:tmpl w:val="4F561706"/>
    <w:lvl w:ilvl="0" w:tplc="AEB61DBA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260C7A"/>
    <w:multiLevelType w:val="hybridMultilevel"/>
    <w:tmpl w:val="C874B50A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E532C7"/>
    <w:multiLevelType w:val="hybridMultilevel"/>
    <w:tmpl w:val="90E66FC4"/>
    <w:lvl w:ilvl="0" w:tplc="2D1E2718">
      <w:numFmt w:val="bullet"/>
      <w:lvlText w:val="•"/>
      <w:lvlJc w:val="left"/>
      <w:pPr>
        <w:ind w:left="360" w:hanging="360"/>
      </w:pPr>
      <w:rPr>
        <w:rFonts w:hint="default"/>
        <w:color w:val="E8524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537F99"/>
    <w:multiLevelType w:val="hybridMultilevel"/>
    <w:tmpl w:val="E07C81B8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CF127B"/>
    <w:multiLevelType w:val="hybridMultilevel"/>
    <w:tmpl w:val="9E081642"/>
    <w:lvl w:ilvl="0" w:tplc="309645BE">
      <w:numFmt w:val="bullet"/>
      <w:lvlText w:val="•"/>
      <w:lvlJc w:val="left"/>
      <w:pPr>
        <w:ind w:left="360" w:hanging="360"/>
      </w:pPr>
      <w:rPr>
        <w:rFonts w:hint="default"/>
        <w:color w:val="7887AA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7A2BAB"/>
    <w:multiLevelType w:val="hybridMultilevel"/>
    <w:tmpl w:val="14FA3D34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861BE3"/>
    <w:multiLevelType w:val="hybridMultilevel"/>
    <w:tmpl w:val="F63634B2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5F0D87"/>
    <w:multiLevelType w:val="hybridMultilevel"/>
    <w:tmpl w:val="FB4A04AA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94D2C"/>
    <w:multiLevelType w:val="hybridMultilevel"/>
    <w:tmpl w:val="88F2187E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6B15F5"/>
    <w:multiLevelType w:val="hybridMultilevel"/>
    <w:tmpl w:val="FF5E3E22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7310A6"/>
    <w:multiLevelType w:val="hybridMultilevel"/>
    <w:tmpl w:val="ADB8D69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00196B"/>
    <w:multiLevelType w:val="hybridMultilevel"/>
    <w:tmpl w:val="989E6D04"/>
    <w:lvl w:ilvl="0" w:tplc="A51A7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C47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E4E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AEC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742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EA0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E84F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56A2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340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B004B9"/>
    <w:multiLevelType w:val="hybridMultilevel"/>
    <w:tmpl w:val="C088D062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C2967C5"/>
    <w:multiLevelType w:val="hybridMultilevel"/>
    <w:tmpl w:val="6CD21FA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2410"/>
    <w:multiLevelType w:val="hybridMultilevel"/>
    <w:tmpl w:val="6FB84D7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B70ED9"/>
    <w:multiLevelType w:val="hybridMultilevel"/>
    <w:tmpl w:val="97FE57D4"/>
    <w:lvl w:ilvl="0" w:tplc="AEB61DBA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A64471"/>
    <w:multiLevelType w:val="hybridMultilevel"/>
    <w:tmpl w:val="B382F35A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F3149A"/>
    <w:multiLevelType w:val="hybridMultilevel"/>
    <w:tmpl w:val="36C6C2A8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193F11"/>
    <w:multiLevelType w:val="hybridMultilevel"/>
    <w:tmpl w:val="444A412E"/>
    <w:lvl w:ilvl="0" w:tplc="AEB61DBA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31"/>
  </w:num>
  <w:num w:numId="4">
    <w:abstractNumId w:val="4"/>
  </w:num>
  <w:num w:numId="5">
    <w:abstractNumId w:val="2"/>
  </w:num>
  <w:num w:numId="6">
    <w:abstractNumId w:val="34"/>
  </w:num>
  <w:num w:numId="7">
    <w:abstractNumId w:val="36"/>
  </w:num>
  <w:num w:numId="8">
    <w:abstractNumId w:val="18"/>
  </w:num>
  <w:num w:numId="9">
    <w:abstractNumId w:val="19"/>
  </w:num>
  <w:num w:numId="10">
    <w:abstractNumId w:val="25"/>
  </w:num>
  <w:num w:numId="11">
    <w:abstractNumId w:val="30"/>
  </w:num>
  <w:num w:numId="12">
    <w:abstractNumId w:val="26"/>
  </w:num>
  <w:num w:numId="13">
    <w:abstractNumId w:val="28"/>
  </w:num>
  <w:num w:numId="14">
    <w:abstractNumId w:val="27"/>
  </w:num>
  <w:num w:numId="15">
    <w:abstractNumId w:val="23"/>
  </w:num>
  <w:num w:numId="16">
    <w:abstractNumId w:val="9"/>
  </w:num>
  <w:num w:numId="17">
    <w:abstractNumId w:val="37"/>
  </w:num>
  <w:num w:numId="18">
    <w:abstractNumId w:val="12"/>
  </w:num>
  <w:num w:numId="19">
    <w:abstractNumId w:val="15"/>
  </w:num>
  <w:num w:numId="20">
    <w:abstractNumId w:val="7"/>
  </w:num>
  <w:num w:numId="21">
    <w:abstractNumId w:val="22"/>
  </w:num>
  <w:num w:numId="22">
    <w:abstractNumId w:val="0"/>
  </w:num>
  <w:num w:numId="23">
    <w:abstractNumId w:val="1"/>
  </w:num>
  <w:num w:numId="24">
    <w:abstractNumId w:val="38"/>
  </w:num>
  <w:num w:numId="25">
    <w:abstractNumId w:val="33"/>
  </w:num>
  <w:num w:numId="26">
    <w:abstractNumId w:val="13"/>
  </w:num>
  <w:num w:numId="27">
    <w:abstractNumId w:val="14"/>
  </w:num>
  <w:num w:numId="28">
    <w:abstractNumId w:val="11"/>
  </w:num>
  <w:num w:numId="29">
    <w:abstractNumId w:val="16"/>
  </w:num>
  <w:num w:numId="30">
    <w:abstractNumId w:val="10"/>
  </w:num>
  <w:num w:numId="31">
    <w:abstractNumId w:val="29"/>
  </w:num>
  <w:num w:numId="32">
    <w:abstractNumId w:val="24"/>
  </w:num>
  <w:num w:numId="33">
    <w:abstractNumId w:val="35"/>
  </w:num>
  <w:num w:numId="34">
    <w:abstractNumId w:val="3"/>
  </w:num>
  <w:num w:numId="35">
    <w:abstractNumId w:val="32"/>
  </w:num>
  <w:num w:numId="36">
    <w:abstractNumId w:val="5"/>
  </w:num>
  <w:num w:numId="37">
    <w:abstractNumId w:val="8"/>
  </w:num>
  <w:num w:numId="38">
    <w:abstractNumId w:val="17"/>
  </w:num>
  <w:num w:numId="39">
    <w:abstractNumId w:val="39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96183"/>
    <w:rsid w:val="000D5173"/>
    <w:rsid w:val="00127845"/>
    <w:rsid w:val="001B0E15"/>
    <w:rsid w:val="001B25AC"/>
    <w:rsid w:val="001D7153"/>
    <w:rsid w:val="00260ED7"/>
    <w:rsid w:val="00285E9F"/>
    <w:rsid w:val="002F679A"/>
    <w:rsid w:val="0030104D"/>
    <w:rsid w:val="00346B96"/>
    <w:rsid w:val="00351D9C"/>
    <w:rsid w:val="003A4E42"/>
    <w:rsid w:val="003A4E64"/>
    <w:rsid w:val="00423195"/>
    <w:rsid w:val="004D5625"/>
    <w:rsid w:val="005321C8"/>
    <w:rsid w:val="0066431D"/>
    <w:rsid w:val="006D4D0A"/>
    <w:rsid w:val="006F0CAA"/>
    <w:rsid w:val="00761516"/>
    <w:rsid w:val="007C29DC"/>
    <w:rsid w:val="00837FBF"/>
    <w:rsid w:val="00861A69"/>
    <w:rsid w:val="008F415F"/>
    <w:rsid w:val="00913C63"/>
    <w:rsid w:val="009C04FE"/>
    <w:rsid w:val="009E6C0C"/>
    <w:rsid w:val="00CA3787"/>
    <w:rsid w:val="00D55212"/>
    <w:rsid w:val="00D577B6"/>
    <w:rsid w:val="00D805EE"/>
    <w:rsid w:val="00DB4005"/>
    <w:rsid w:val="00DC0429"/>
    <w:rsid w:val="00E96447"/>
    <w:rsid w:val="00F543D7"/>
    <w:rsid w:val="00F942FE"/>
    <w:rsid w:val="00FA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99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rrafode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Prrafodelista1">
    <w:name w:val="Párrafo de lista1"/>
    <w:basedOn w:val="Normal"/>
    <w:uiPriority w:val="34"/>
    <w:qFormat/>
    <w:rsid w:val="00D55212"/>
    <w:pPr>
      <w:widowControl/>
      <w:autoSpaceDE/>
      <w:autoSpaceDN/>
      <w:spacing w:after="160" w:line="259" w:lineRule="auto"/>
      <w:ind w:left="720"/>
      <w:contextualSpacing/>
    </w:pPr>
    <w:rPr>
      <w:rFonts w:ascii="Calibri" w:eastAsia="Calibri" w:hAnsi="Calibri" w:cs="Times New Roman"/>
      <w:lang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521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212"/>
    <w:rPr>
      <w:rFonts w:ascii="Times New Roman" w:eastAsia="Arial Narrow" w:hAnsi="Times New Roman" w:cs="Times New Roman"/>
      <w:sz w:val="18"/>
      <w:szCs w:val="18"/>
      <w:lang w:eastAsia="es-ES" w:bidi="es-ES"/>
    </w:rPr>
  </w:style>
  <w:style w:type="paragraph" w:customStyle="1" w:styleId="Prrafodelista2">
    <w:name w:val="Párrafo de lista2"/>
    <w:basedOn w:val="Normal"/>
    <w:rsid w:val="00E96447"/>
    <w:pPr>
      <w:widowControl/>
      <w:autoSpaceDE/>
      <w:autoSpaceDN/>
      <w:spacing w:after="160" w:line="259" w:lineRule="auto"/>
      <w:ind w:left="720"/>
      <w:contextualSpacing/>
    </w:pPr>
    <w:rPr>
      <w:rFonts w:ascii="Calibri" w:eastAsia="Calibri" w:hAnsi="Calibri" w:cs="Times New Roman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626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Júlia Machetti</cp:lastModifiedBy>
  <cp:revision>5</cp:revision>
  <dcterms:created xsi:type="dcterms:W3CDTF">2020-07-10T09:16:00Z</dcterms:created>
  <dcterms:modified xsi:type="dcterms:W3CDTF">2020-07-13T08:11:00Z</dcterms:modified>
</cp:coreProperties>
</file>