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C291" w14:textId="09B46CAA" w:rsidR="00285E9F" w:rsidRDefault="00DE6186" w:rsidP="00285E9F">
      <w:pPr>
        <w:tabs>
          <w:tab w:val="left" w:pos="2710"/>
        </w:tabs>
        <w:spacing w:before="185"/>
        <w:jc w:val="right"/>
        <w:rPr>
          <w:rFonts w:asciiTheme="minorHAnsi" w:hAnsiTheme="minorHAnsi" w:cstheme="minorHAnsi"/>
          <w:b/>
          <w:sz w:val="19"/>
          <w:szCs w:val="19"/>
        </w:rPr>
      </w:pPr>
      <w:r w:rsidRPr="00DE6186">
        <w:rPr>
          <w:rFonts w:asciiTheme="minorHAnsi" w:hAnsiTheme="minorHAnsi" w:cstheme="minorHAnsi"/>
          <w:b/>
          <w:noProof/>
          <w:sz w:val="19"/>
          <w:szCs w:val="19"/>
        </w:rPr>
        <w:drawing>
          <wp:inline distT="0" distB="0" distL="0" distR="0" wp14:anchorId="66E65571" wp14:editId="5055303F">
            <wp:extent cx="2568103" cy="324392"/>
            <wp:effectExtent l="0" t="0" r="0" b="6350"/>
            <wp:docPr id="5392988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29881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1596" cy="33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15C2">
        <w:rPr>
          <w:rFonts w:asciiTheme="minorHAnsi" w:hAnsiTheme="minorHAnsi" w:cstheme="minorHAnsi"/>
          <w:b/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 wp14:anchorId="69B964BC" wp14:editId="085A7C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31364" cy="1091919"/>
            <wp:effectExtent l="0" t="0" r="1270" b="63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magen que contiene dibuj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4" cy="109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F3CEB8" w14:textId="1FEF5F59" w:rsidR="00285E9F" w:rsidRPr="00485D1D" w:rsidRDefault="00285E9F" w:rsidP="00285E9F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19"/>
          <w:szCs w:val="19"/>
        </w:rPr>
        <w:br w:type="textWrapping" w:clear="all"/>
      </w:r>
      <w:r w:rsidRPr="00485D1D">
        <w:rPr>
          <w:rFonts w:asciiTheme="minorHAnsi" w:hAnsiTheme="minorHAnsi" w:cstheme="minorHAnsi"/>
          <w:b/>
          <w:sz w:val="24"/>
          <w:szCs w:val="24"/>
        </w:rPr>
        <w:t>PROGRAMACIÓ</w:t>
      </w:r>
      <w:r w:rsidRPr="00485D1D">
        <w:rPr>
          <w:rFonts w:asciiTheme="minorHAnsi" w:hAnsiTheme="minorHAnsi" w:cstheme="minorHAnsi"/>
          <w:b/>
          <w:sz w:val="24"/>
          <w:szCs w:val="24"/>
        </w:rPr>
        <w:tab/>
      </w:r>
    </w:p>
    <w:p w14:paraId="284E4BC0" w14:textId="77777777" w:rsidR="00285E9F" w:rsidRPr="006B2239" w:rsidRDefault="00285E9F" w:rsidP="00285E9F">
      <w:pPr>
        <w:rPr>
          <w:rFonts w:ascii="Arial Black"/>
          <w:b/>
          <w:sz w:val="18"/>
        </w:rPr>
      </w:pPr>
    </w:p>
    <w:p w14:paraId="5EBCD599" w14:textId="77777777" w:rsidR="00285E9F" w:rsidRPr="006B2239" w:rsidRDefault="00285E9F" w:rsidP="00285E9F">
      <w:pPr>
        <w:rPr>
          <w:rFonts w:ascii="Arial Black"/>
          <w:b/>
          <w:sz w:val="18"/>
        </w:rPr>
      </w:pPr>
    </w:p>
    <w:p w14:paraId="14EEAC11" w14:textId="77777777" w:rsidR="007127BF" w:rsidRDefault="007127BF" w:rsidP="00D55212">
      <w:pPr>
        <w:pStyle w:val="TTOL"/>
      </w:pPr>
    </w:p>
    <w:p w14:paraId="5CC9E921" w14:textId="46B46A54" w:rsidR="001B0E15" w:rsidRDefault="00A06C2C" w:rsidP="00D55212">
      <w:pPr>
        <w:pStyle w:val="TTOL"/>
      </w:pPr>
      <w:r>
        <w:t>Hi ha preses de xocolata rodones</w:t>
      </w:r>
      <w:r w:rsidR="00AA73DC">
        <w:t>?</w:t>
      </w:r>
      <w:r w:rsidR="00E63923">
        <w:t xml:space="preserve"> Ho investiguem?</w:t>
      </w:r>
    </w:p>
    <w:p w14:paraId="5AA57B9E" w14:textId="77777777" w:rsidR="00D55212" w:rsidRPr="002F679A" w:rsidRDefault="00D55212" w:rsidP="00D55212">
      <w:pPr>
        <w:pStyle w:val="TTOL"/>
      </w:pPr>
    </w:p>
    <w:p w14:paraId="0159F551" w14:textId="77777777" w:rsidR="00CE3FD5" w:rsidRPr="0087781C" w:rsidRDefault="00CE3FD5" w:rsidP="00CE3FD5">
      <w:pPr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</w:pPr>
      <w:r w:rsidRPr="0087781C"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  <w:t>Competències específiques</w:t>
      </w:r>
    </w:p>
    <w:p w14:paraId="7324CF82" w14:textId="77777777" w:rsidR="00CE3FD5" w:rsidRPr="0087781C" w:rsidRDefault="00CE3FD5" w:rsidP="00CE3FD5">
      <w:pPr>
        <w:rPr>
          <w:rFonts w:ascii="Arial Black" w:hAnsi="Arial Black"/>
          <w:sz w:val="21"/>
          <w:szCs w:val="21"/>
          <w:lang w:val="ca-ES"/>
        </w:rPr>
      </w:pPr>
    </w:p>
    <w:p w14:paraId="4D1A264F" w14:textId="59F23895" w:rsidR="008726EB" w:rsidRDefault="008726EB" w:rsidP="00364BC9">
      <w:pPr>
        <w:widowControl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E6634F">
        <w:rPr>
          <w:rFonts w:ascii="Arial" w:eastAsiaTheme="minorHAnsi" w:hAnsi="Arial" w:cs="Arial"/>
          <w:b/>
          <w:bCs/>
          <w:color w:val="0070C0"/>
          <w:sz w:val="20"/>
          <w:szCs w:val="20"/>
          <w:lang w:val="ca-ES" w:eastAsia="en-US" w:bidi="ar-SA"/>
        </w:rPr>
        <w:t>CE</w:t>
      </w:r>
      <w:r>
        <w:rPr>
          <w:rFonts w:ascii="Arial" w:eastAsiaTheme="minorHAnsi" w:hAnsi="Arial" w:cs="Arial"/>
          <w:b/>
          <w:bCs/>
          <w:color w:val="0070C0"/>
          <w:sz w:val="20"/>
          <w:szCs w:val="20"/>
          <w:lang w:val="ca-ES" w:eastAsia="en-US" w:bidi="ar-SA"/>
        </w:rPr>
        <w:t>3</w:t>
      </w:r>
      <w:r w:rsidRPr="00E6634F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820EC2">
        <w:rPr>
          <w:rFonts w:ascii="Arial" w:hAnsi="Arial" w:cs="Arial"/>
          <w:sz w:val="20"/>
          <w:szCs w:val="20"/>
        </w:rPr>
        <w:t>Explorar, formular i comprovar conjectures senzilles i reconèixer el valor del raonament espacial, el raonament lògic i l’argumentació per integrar i generar nou coneixement matemàtic.</w:t>
      </w:r>
    </w:p>
    <w:p w14:paraId="2930D835" w14:textId="7D6D4C62" w:rsidR="00797338" w:rsidRDefault="00797338" w:rsidP="00364BC9">
      <w:pPr>
        <w:widowControl/>
        <w:adjustRightInd w:val="0"/>
        <w:spacing w:after="120"/>
        <w:jc w:val="both"/>
        <w:rPr>
          <w:rFonts w:ascii="Arial" w:hAnsi="Arial" w:cs="Arial"/>
          <w:b/>
          <w:bCs/>
          <w:color w:val="0070C0"/>
          <w:sz w:val="20"/>
          <w:szCs w:val="20"/>
          <w:lang w:val="ca-ES"/>
        </w:rPr>
      </w:pPr>
      <w:r w:rsidRPr="00E6634F">
        <w:rPr>
          <w:rFonts w:ascii="Arial" w:eastAsiaTheme="minorHAnsi" w:hAnsi="Arial" w:cs="Arial"/>
          <w:b/>
          <w:bCs/>
          <w:color w:val="0070C0"/>
          <w:sz w:val="20"/>
          <w:szCs w:val="20"/>
          <w:lang w:val="ca-ES" w:eastAsia="en-US" w:bidi="ar-SA"/>
        </w:rPr>
        <w:t>CE</w:t>
      </w:r>
      <w:r>
        <w:rPr>
          <w:rFonts w:ascii="Arial" w:eastAsiaTheme="minorHAnsi" w:hAnsi="Arial" w:cs="Arial"/>
          <w:b/>
          <w:bCs/>
          <w:color w:val="0070C0"/>
          <w:sz w:val="20"/>
          <w:szCs w:val="20"/>
          <w:lang w:val="ca-ES" w:eastAsia="en-US" w:bidi="ar-SA"/>
        </w:rPr>
        <w:t>4</w:t>
      </w:r>
      <w:r w:rsidRPr="00E6634F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820EC2">
        <w:rPr>
          <w:rFonts w:ascii="Arial" w:hAnsi="Arial" w:cs="Arial"/>
          <w:sz w:val="20"/>
          <w:szCs w:val="20"/>
        </w:rPr>
        <w:t>Utilitzar el pensament computacional descomponent en parts més petites, reconeixent patrons i dissenyant algorismes, per solucionar problemes i situacions de la vida quotidiana</w:t>
      </w:r>
    </w:p>
    <w:p w14:paraId="66399913" w14:textId="5FA3ED43" w:rsidR="00CE3FD5" w:rsidRPr="0087781C" w:rsidRDefault="00CE3FD5" w:rsidP="00364BC9">
      <w:pPr>
        <w:widowControl/>
        <w:adjustRightInd w:val="0"/>
        <w:spacing w:after="120"/>
        <w:jc w:val="both"/>
        <w:rPr>
          <w:rFonts w:ascii="Arial" w:hAnsi="Arial" w:cs="Arial"/>
          <w:sz w:val="20"/>
          <w:szCs w:val="20"/>
          <w:lang w:val="ca-ES"/>
        </w:rPr>
      </w:pPr>
      <w:r w:rsidRPr="005B5B5D">
        <w:rPr>
          <w:rFonts w:ascii="Arial" w:hAnsi="Arial" w:cs="Arial"/>
          <w:b/>
          <w:bCs/>
          <w:color w:val="0070C0"/>
          <w:sz w:val="20"/>
          <w:szCs w:val="20"/>
          <w:lang w:val="ca-ES"/>
        </w:rPr>
        <w:t>CE5</w:t>
      </w:r>
      <w:r w:rsidRPr="0087781C">
        <w:rPr>
          <w:rFonts w:ascii="Arial" w:eastAsiaTheme="minorHAnsi" w:hAnsi="Arial" w:cs="Arial"/>
          <w:color w:val="0070C0"/>
          <w:sz w:val="20"/>
          <w:szCs w:val="20"/>
          <w:lang w:val="ca-ES" w:eastAsia="en-US" w:bidi="ar-SA"/>
        </w:rPr>
        <w:t xml:space="preserve"> </w:t>
      </w:r>
      <w:r w:rsidR="005E0907" w:rsidRPr="00820EC2">
        <w:rPr>
          <w:rFonts w:ascii="Arial" w:hAnsi="Arial" w:cs="Arial"/>
          <w:sz w:val="20"/>
          <w:szCs w:val="20"/>
        </w:rPr>
        <w:t>Reconèixer i utilitzar connexions entre diferents idees matemàtiques i identificar les matemàtiques implicades en altres àrees o en la vida quotidiana, interrelacionant conceptes i procediments, per interpretar situacions i contextos diversos</w:t>
      </w:r>
      <w:r w:rsidRPr="0087781C">
        <w:rPr>
          <w:rFonts w:ascii="Arial" w:eastAsiaTheme="minorHAnsi" w:hAnsi="Arial" w:cs="Arial"/>
          <w:sz w:val="20"/>
          <w:szCs w:val="20"/>
          <w:lang w:val="ca-ES" w:eastAsia="en-US" w:bidi="ar-SA"/>
        </w:rPr>
        <w:t>.</w:t>
      </w:r>
    </w:p>
    <w:p w14:paraId="6C57E67D" w14:textId="5B90F8E2" w:rsidR="00E6634F" w:rsidRPr="00E6634F" w:rsidRDefault="00E6634F" w:rsidP="00364BC9">
      <w:pPr>
        <w:widowControl/>
        <w:adjustRightInd w:val="0"/>
        <w:spacing w:after="120"/>
        <w:jc w:val="both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r w:rsidRPr="00E6634F">
        <w:rPr>
          <w:rFonts w:ascii="Arial" w:eastAsiaTheme="minorHAnsi" w:hAnsi="Arial" w:cs="Arial"/>
          <w:b/>
          <w:bCs/>
          <w:color w:val="0070C0"/>
          <w:sz w:val="20"/>
          <w:szCs w:val="20"/>
          <w:lang w:val="ca-ES" w:eastAsia="en-US" w:bidi="ar-SA"/>
        </w:rPr>
        <w:t>CE6</w:t>
      </w:r>
      <w:r w:rsidRPr="00E6634F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="005E0907" w:rsidRPr="00820EC2">
        <w:rPr>
          <w:rFonts w:ascii="Arial" w:hAnsi="Arial" w:cs="Arial"/>
          <w:sz w:val="20"/>
          <w:szCs w:val="20"/>
        </w:rPr>
        <w:t>Comunicar i representar, de forma individual i col·lectiva, conceptes, procediments i resultats matemàtics utilitzant el llenguatge oral, escrit, gràfic, multimodal, en diferents formats, i la terminologia matemàtica adequada, per donar significat i permanència a les idees matemàtiques</w:t>
      </w:r>
      <w:r w:rsidRPr="00E6634F">
        <w:rPr>
          <w:rFonts w:ascii="Arial" w:eastAsiaTheme="minorHAnsi" w:hAnsi="Arial" w:cs="Arial"/>
          <w:sz w:val="20"/>
          <w:szCs w:val="20"/>
          <w:lang w:val="ca-ES" w:eastAsia="en-US" w:bidi="ar-SA"/>
        </w:rPr>
        <w:t>.</w:t>
      </w:r>
    </w:p>
    <w:p w14:paraId="364E807D" w14:textId="2B2C89C2" w:rsidR="00CE3FD5" w:rsidRPr="0087781C" w:rsidRDefault="00C03094" w:rsidP="00364BC9">
      <w:pPr>
        <w:widowControl/>
        <w:adjustRightInd w:val="0"/>
        <w:spacing w:after="120"/>
        <w:jc w:val="both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r w:rsidRPr="00E6634F">
        <w:rPr>
          <w:rFonts w:ascii="Arial" w:eastAsiaTheme="minorHAnsi" w:hAnsi="Arial" w:cs="Arial"/>
          <w:b/>
          <w:bCs/>
          <w:color w:val="0070C0"/>
          <w:sz w:val="20"/>
          <w:szCs w:val="20"/>
          <w:lang w:val="ca-ES" w:eastAsia="en-US" w:bidi="ar-SA"/>
        </w:rPr>
        <w:t>CE</w:t>
      </w:r>
      <w:r w:rsidR="002E3163">
        <w:rPr>
          <w:rFonts w:ascii="Arial" w:eastAsiaTheme="minorHAnsi" w:hAnsi="Arial" w:cs="Arial"/>
          <w:b/>
          <w:bCs/>
          <w:color w:val="0070C0"/>
          <w:sz w:val="20"/>
          <w:szCs w:val="20"/>
          <w:lang w:val="ca-ES" w:eastAsia="en-US" w:bidi="ar-SA"/>
        </w:rPr>
        <w:t>8</w:t>
      </w:r>
      <w:r w:rsidRPr="00E6634F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="005B4B84" w:rsidRPr="00820EC2">
        <w:rPr>
          <w:rFonts w:ascii="Arial" w:hAnsi="Arial" w:cs="Arial"/>
          <w:sz w:val="20"/>
          <w:szCs w:val="20"/>
        </w:rPr>
        <w:t>Desenvolupar destreses socials, participant activament en els equips de treball i reconeixent la diversitat i el valor de les aportacions dels altres, per compartir i construir coneixement matemàtic de manera col·lectiva</w:t>
      </w:r>
      <w:r w:rsidR="00CE3FD5" w:rsidRPr="0087781C">
        <w:rPr>
          <w:rFonts w:ascii="Arial" w:eastAsiaTheme="minorHAnsi" w:hAnsi="Arial" w:cs="Arial"/>
          <w:sz w:val="20"/>
          <w:szCs w:val="20"/>
          <w:lang w:val="ca-ES" w:eastAsia="en-US" w:bidi="ar-SA"/>
        </w:rPr>
        <w:t>.</w:t>
      </w:r>
    </w:p>
    <w:p w14:paraId="7CA3FD1E" w14:textId="77777777" w:rsidR="00CE3FD5" w:rsidRPr="0087781C" w:rsidRDefault="00CE3FD5" w:rsidP="00CE3FD5">
      <w:pPr>
        <w:pStyle w:val="TEXT"/>
        <w:numPr>
          <w:ilvl w:val="0"/>
          <w:numId w:val="0"/>
        </w:numPr>
        <w:spacing w:after="120" w:line="240" w:lineRule="auto"/>
        <w:contextualSpacing w:val="0"/>
      </w:pPr>
    </w:p>
    <w:p w14:paraId="3A327391" w14:textId="77777777" w:rsidR="00CE3FD5" w:rsidRPr="0087781C" w:rsidRDefault="00CE3FD5" w:rsidP="00CE3FD5">
      <w:pPr>
        <w:pStyle w:val="TTOL2"/>
      </w:pPr>
      <w:r w:rsidRPr="0087781C">
        <w:rPr>
          <w:shd w:val="clear" w:color="auto" w:fill="008DCE"/>
        </w:rPr>
        <w:t>Criteris d’avaluació</w:t>
      </w:r>
    </w:p>
    <w:p w14:paraId="3C884B55" w14:textId="7A63C89A" w:rsidR="00CE3FD5" w:rsidRDefault="00CE3FD5" w:rsidP="00CE3FD5">
      <w:pPr>
        <w:pStyle w:val="TEXT"/>
        <w:numPr>
          <w:ilvl w:val="0"/>
          <w:numId w:val="0"/>
        </w:numPr>
      </w:pPr>
    </w:p>
    <w:p w14:paraId="0A899CDA" w14:textId="594CDAE9" w:rsidR="00FF7F0C" w:rsidRDefault="00FF7F0C" w:rsidP="006B0189">
      <w:pPr>
        <w:pStyle w:val="TEXT"/>
        <w:numPr>
          <w:ilvl w:val="0"/>
          <w:numId w:val="0"/>
        </w:numPr>
        <w:spacing w:after="120" w:line="240" w:lineRule="auto"/>
        <w:contextualSpacing w:val="0"/>
      </w:pPr>
      <w:r w:rsidRPr="00820EC2">
        <w:t>3.1. Formular conjectures matemàtiques senzilles després d’investigar patrons, propietats i relacions i de fer deduccions i comprovar-les</w:t>
      </w:r>
      <w:r>
        <w:t>.</w:t>
      </w:r>
    </w:p>
    <w:p w14:paraId="415761E9" w14:textId="5053EE14" w:rsidR="001826B3" w:rsidRDefault="001826B3" w:rsidP="006B0189">
      <w:pPr>
        <w:pStyle w:val="TEXT"/>
        <w:numPr>
          <w:ilvl w:val="0"/>
          <w:numId w:val="0"/>
        </w:numPr>
        <w:spacing w:after="120" w:line="240" w:lineRule="auto"/>
        <w:contextualSpacing w:val="0"/>
      </w:pPr>
      <w:r w:rsidRPr="00820EC2">
        <w:t>3.3. Incorporar la utilització de la visualització i del raonament geomètric com a forma de raonament per entendre i gestionar la informació referida a l’espai.</w:t>
      </w:r>
    </w:p>
    <w:p w14:paraId="0F222B42" w14:textId="2CE23DA6" w:rsidR="004E14E8" w:rsidRDefault="004E14E8" w:rsidP="006B0189">
      <w:pPr>
        <w:pStyle w:val="TEXT"/>
        <w:numPr>
          <w:ilvl w:val="0"/>
          <w:numId w:val="0"/>
        </w:numPr>
        <w:spacing w:after="120" w:line="240" w:lineRule="auto"/>
        <w:contextualSpacing w:val="0"/>
      </w:pPr>
      <w:r w:rsidRPr="00820EC2">
        <w:t>4.3. Reconèixer patrons, similituds i tendències en els problemes o les situacions que es volen solucionar.</w:t>
      </w:r>
    </w:p>
    <w:p w14:paraId="63D607A0" w14:textId="5233AB4A" w:rsidR="00CE3FD5" w:rsidRDefault="00C1045E" w:rsidP="006B0189">
      <w:pPr>
        <w:pStyle w:val="TEXT"/>
        <w:numPr>
          <w:ilvl w:val="0"/>
          <w:numId w:val="0"/>
        </w:numPr>
        <w:spacing w:after="120" w:line="240" w:lineRule="auto"/>
        <w:contextualSpacing w:val="0"/>
      </w:pPr>
      <w:r w:rsidRPr="00820EC2">
        <w:t>5.1. Realitzar connexions entre els diferents elements matemàtics i valorar-ne la utilitat per raonar i fixar coneixements en un context matemàtic.</w:t>
      </w:r>
    </w:p>
    <w:p w14:paraId="2E22F8D7" w14:textId="5D6936F1" w:rsidR="00E6634F" w:rsidRDefault="00E6634F" w:rsidP="006B0189">
      <w:pPr>
        <w:pStyle w:val="TEXT"/>
        <w:numPr>
          <w:ilvl w:val="0"/>
          <w:numId w:val="0"/>
        </w:numPr>
        <w:spacing w:after="120" w:line="240" w:lineRule="auto"/>
        <w:contextualSpacing w:val="0"/>
      </w:pPr>
      <w:r w:rsidRPr="00E6634F">
        <w:t xml:space="preserve">6.1. </w:t>
      </w:r>
      <w:r w:rsidR="009444ED" w:rsidRPr="00820EC2">
        <w:t>Reconèixer i usar el llenguatge matemàtic present en el seu entorn i donar-hi significat</w:t>
      </w:r>
      <w:r w:rsidRPr="00E6634F">
        <w:t>.</w:t>
      </w:r>
    </w:p>
    <w:p w14:paraId="1E35A8A8" w14:textId="0A258D9C" w:rsidR="005B4B84" w:rsidRDefault="005B4B84" w:rsidP="006B0189">
      <w:pPr>
        <w:pStyle w:val="TEXT"/>
        <w:numPr>
          <w:ilvl w:val="0"/>
          <w:numId w:val="0"/>
        </w:numPr>
        <w:spacing w:after="120" w:line="240" w:lineRule="auto"/>
        <w:contextualSpacing w:val="0"/>
      </w:pPr>
      <w:r w:rsidRPr="00820EC2">
        <w:t>6.2. Explicar idees i processos matemàtics utilitzats en la resolució d’un problema i justificar la solució obtinguda de forma verbal, amb l’ajuda del gest, la representació gràfica i la representació digital</w:t>
      </w:r>
      <w:r>
        <w:t>.</w:t>
      </w:r>
    </w:p>
    <w:p w14:paraId="15BEA02E" w14:textId="3F706EE3" w:rsidR="006B0189" w:rsidRDefault="0077093C" w:rsidP="006B0189">
      <w:pPr>
        <w:pStyle w:val="TEXT"/>
        <w:numPr>
          <w:ilvl w:val="0"/>
          <w:numId w:val="0"/>
        </w:numPr>
        <w:spacing w:after="120" w:line="240" w:lineRule="auto"/>
        <w:contextualSpacing w:val="0"/>
      </w:pPr>
      <w:r w:rsidRPr="00820EC2">
        <w:t>8.1. Col·laborar en el treball en equip, tant en un entorn presencial com virtual, i assumir responsabilitats per construir coneixement matemàtic</w:t>
      </w:r>
      <w:r w:rsidR="006B0189" w:rsidRPr="006B0189">
        <w:t>.</w:t>
      </w:r>
    </w:p>
    <w:p w14:paraId="4FCC25FC" w14:textId="77777777" w:rsidR="006B0189" w:rsidRDefault="006B0189" w:rsidP="00CE3FD5">
      <w:pPr>
        <w:pStyle w:val="TEXT"/>
        <w:numPr>
          <w:ilvl w:val="0"/>
          <w:numId w:val="0"/>
        </w:numPr>
      </w:pPr>
    </w:p>
    <w:p w14:paraId="0379B766" w14:textId="77777777" w:rsidR="00CE3FD5" w:rsidRPr="0087781C" w:rsidRDefault="00CE3FD5" w:rsidP="00CE3FD5">
      <w:pPr>
        <w:pStyle w:val="TTOL2"/>
        <w:rPr>
          <w:shd w:val="clear" w:color="auto" w:fill="008DCE"/>
        </w:rPr>
      </w:pPr>
      <w:r w:rsidRPr="0087781C">
        <w:rPr>
          <w:shd w:val="clear" w:color="auto" w:fill="008DCE"/>
        </w:rPr>
        <w:t>Sabers</w:t>
      </w:r>
    </w:p>
    <w:p w14:paraId="5B2D8068" w14:textId="77777777" w:rsidR="001F501E" w:rsidRDefault="001F501E" w:rsidP="00364BC9">
      <w:pPr>
        <w:pStyle w:val="TEXT"/>
        <w:numPr>
          <w:ilvl w:val="0"/>
          <w:numId w:val="0"/>
        </w:numPr>
        <w:spacing w:after="120" w:line="240" w:lineRule="auto"/>
        <w:contextualSpacing w:val="0"/>
      </w:pPr>
    </w:p>
    <w:p w14:paraId="2D6163A6" w14:textId="7AD67098" w:rsidR="009E0413" w:rsidRPr="00AB42B3" w:rsidRDefault="009E0413" w:rsidP="00364BC9">
      <w:pPr>
        <w:pStyle w:val="TEXT"/>
        <w:numPr>
          <w:ilvl w:val="0"/>
          <w:numId w:val="0"/>
        </w:numPr>
        <w:spacing w:after="120" w:line="240" w:lineRule="auto"/>
        <w:contextualSpacing w:val="0"/>
        <w:rPr>
          <w:b/>
          <w:bCs/>
          <w:color w:val="4472C4" w:themeColor="accent1"/>
        </w:rPr>
      </w:pPr>
      <w:r w:rsidRPr="00AB42B3">
        <w:rPr>
          <w:b/>
          <w:bCs/>
          <w:color w:val="4472C4" w:themeColor="accent1"/>
        </w:rPr>
        <w:t xml:space="preserve">Sentit </w:t>
      </w:r>
      <w:r w:rsidR="00A05AAA">
        <w:rPr>
          <w:b/>
          <w:bCs/>
          <w:color w:val="4472C4" w:themeColor="accent1"/>
        </w:rPr>
        <w:t>espacial</w:t>
      </w:r>
    </w:p>
    <w:p w14:paraId="147D1BAE" w14:textId="1D65D384" w:rsidR="0090402F" w:rsidRDefault="00145447" w:rsidP="00364BC9">
      <w:pPr>
        <w:pStyle w:val="TEXT"/>
        <w:numPr>
          <w:ilvl w:val="0"/>
          <w:numId w:val="0"/>
        </w:numPr>
        <w:spacing w:after="120" w:line="240" w:lineRule="auto"/>
        <w:contextualSpacing w:val="0"/>
      </w:pPr>
      <w:r w:rsidRPr="003A0C0F">
        <w:t>● Formes geomètriques de dues i tres dimensions</w:t>
      </w:r>
    </w:p>
    <w:p w14:paraId="477B8F92" w14:textId="1EC6E305" w:rsidR="004902CB" w:rsidRDefault="00145447" w:rsidP="00364BC9">
      <w:pPr>
        <w:pStyle w:val="TEXT"/>
        <w:numPr>
          <w:ilvl w:val="0"/>
          <w:numId w:val="0"/>
        </w:numPr>
        <w:spacing w:after="120" w:line="240" w:lineRule="auto"/>
        <w:contextualSpacing w:val="0"/>
      </w:pPr>
      <w:r w:rsidRPr="003A0C0F">
        <w:t>- Identificació i classificació de formes geomètriques de dues o tres dimensions en objectes de la vida quotidiana atenent els seus elements i les relacions entre aquests.</w:t>
      </w:r>
    </w:p>
    <w:p w14:paraId="7C6925D0" w14:textId="68DC96FE" w:rsidR="0091219E" w:rsidRDefault="0091219E" w:rsidP="00364BC9">
      <w:pPr>
        <w:pStyle w:val="TEXT"/>
        <w:numPr>
          <w:ilvl w:val="0"/>
          <w:numId w:val="0"/>
        </w:numPr>
        <w:spacing w:after="120" w:line="240" w:lineRule="auto"/>
        <w:contextualSpacing w:val="0"/>
      </w:pPr>
      <w:r w:rsidRPr="003A0C0F">
        <w:t xml:space="preserve">- Utilització d’estratègies i tècniques de construcció de formes geomètriques de dues dimensions </w:t>
      </w:r>
      <w:r w:rsidRPr="003A0C0F">
        <w:lastRenderedPageBreak/>
        <w:t>per composició i descomposició, a través de materials manipulables, instruments de dibuix (regle i esquadra) i aplicacions informàtiques.</w:t>
      </w:r>
    </w:p>
    <w:p w14:paraId="651E7316" w14:textId="5C31FFF0" w:rsidR="0091219E" w:rsidRDefault="0091219E" w:rsidP="00364BC9">
      <w:pPr>
        <w:pStyle w:val="TEXT"/>
        <w:numPr>
          <w:ilvl w:val="0"/>
          <w:numId w:val="0"/>
        </w:numPr>
        <w:spacing w:after="120" w:line="240" w:lineRule="auto"/>
        <w:contextualSpacing w:val="0"/>
      </w:pPr>
      <w:r w:rsidRPr="003A0C0F">
        <w:t>- Ús del vocabulari geomètric en la descripció verbal dels elements i les propietats de formes geomètriques.</w:t>
      </w:r>
    </w:p>
    <w:p w14:paraId="2240DED4" w14:textId="2DB13AE4" w:rsidR="00746098" w:rsidRDefault="00746098" w:rsidP="00364BC9">
      <w:pPr>
        <w:pStyle w:val="TEXT"/>
        <w:numPr>
          <w:ilvl w:val="0"/>
          <w:numId w:val="0"/>
        </w:numPr>
        <w:spacing w:after="120" w:line="240" w:lineRule="auto"/>
        <w:contextualSpacing w:val="0"/>
      </w:pPr>
      <w:r w:rsidRPr="003A0C0F">
        <w:t>● Model matemàtic</w:t>
      </w:r>
    </w:p>
    <w:p w14:paraId="1E899487" w14:textId="1F13B8F7" w:rsidR="00746098" w:rsidRDefault="00746098" w:rsidP="00364BC9">
      <w:pPr>
        <w:pStyle w:val="TEXT"/>
        <w:numPr>
          <w:ilvl w:val="0"/>
          <w:numId w:val="0"/>
        </w:numPr>
        <w:spacing w:after="120" w:line="240" w:lineRule="auto"/>
        <w:contextualSpacing w:val="0"/>
      </w:pPr>
      <w:r w:rsidRPr="003A0C0F">
        <w:t>- Modelització de situacions de la vida quotidiana de forma guiada usant representacions matemàtiques (gràfiques, taules...).</w:t>
      </w:r>
    </w:p>
    <w:p w14:paraId="659E0F4E" w14:textId="6A8598B9" w:rsidR="0034764F" w:rsidRDefault="0091219E" w:rsidP="00364BC9">
      <w:pPr>
        <w:pStyle w:val="TEXT"/>
        <w:numPr>
          <w:ilvl w:val="0"/>
          <w:numId w:val="0"/>
        </w:numPr>
        <w:spacing w:after="120" w:line="240" w:lineRule="auto"/>
        <w:contextualSpacing w:val="0"/>
      </w:pPr>
      <w:r w:rsidRPr="003A0C0F">
        <w:t>● Raonament, modelització i visualització geomètrica</w:t>
      </w:r>
    </w:p>
    <w:p w14:paraId="22DEA2A0" w14:textId="716D934C" w:rsidR="0034764F" w:rsidRDefault="0091219E" w:rsidP="00364BC9">
      <w:pPr>
        <w:pStyle w:val="TEXT"/>
        <w:numPr>
          <w:ilvl w:val="0"/>
          <w:numId w:val="0"/>
        </w:numPr>
        <w:spacing w:after="120" w:line="240" w:lineRule="auto"/>
        <w:contextualSpacing w:val="0"/>
      </w:pPr>
      <w:r w:rsidRPr="003A0C0F">
        <w:t>- Identificació de models geomètrics en la resolució de problemes semblants.</w:t>
      </w:r>
    </w:p>
    <w:p w14:paraId="3F359487" w14:textId="058FD763" w:rsidR="0091219E" w:rsidRDefault="0091219E" w:rsidP="00364BC9">
      <w:pPr>
        <w:pStyle w:val="TEXT"/>
        <w:numPr>
          <w:ilvl w:val="0"/>
          <w:numId w:val="0"/>
        </w:numPr>
        <w:spacing w:after="120" w:line="240" w:lineRule="auto"/>
        <w:contextualSpacing w:val="0"/>
      </w:pPr>
      <w:r w:rsidRPr="003A0C0F">
        <w:t>- Reconeixement de relacions geomètriques en l’art, les ciències i la vida quotidiana.</w:t>
      </w:r>
    </w:p>
    <w:p w14:paraId="3E7EE686" w14:textId="13BCAAC0" w:rsidR="00CE3FD5" w:rsidRDefault="00CE3FD5" w:rsidP="00364BC9">
      <w:pPr>
        <w:pStyle w:val="TEXT"/>
        <w:numPr>
          <w:ilvl w:val="0"/>
          <w:numId w:val="0"/>
        </w:numPr>
      </w:pPr>
    </w:p>
    <w:p w14:paraId="0315724C" w14:textId="48712E9A" w:rsidR="001F501E" w:rsidRDefault="0091219E" w:rsidP="00F714B6">
      <w:pPr>
        <w:pStyle w:val="TEXT"/>
        <w:numPr>
          <w:ilvl w:val="0"/>
          <w:numId w:val="0"/>
        </w:numPr>
        <w:spacing w:line="240" w:lineRule="auto"/>
      </w:pPr>
      <w:r w:rsidRPr="00F714B6">
        <w:rPr>
          <w:highlight w:val="lightGray"/>
        </w:rPr>
        <w:t>Relacions espacials.</w:t>
      </w:r>
      <w:r w:rsidR="00F714B6" w:rsidRPr="00F714B6">
        <w:rPr>
          <w:highlight w:val="lightGray"/>
        </w:rPr>
        <w:t xml:space="preserve"> Les figures geomètriques: elements, característiques (2D i 3D) i propietats. Transformacions geomètriques</w:t>
      </w:r>
      <w:r w:rsidR="00F714B6" w:rsidRPr="00612CA3">
        <w:rPr>
          <w:highlight w:val="lightGray"/>
        </w:rPr>
        <w:t>.</w:t>
      </w:r>
      <w:r w:rsidR="00612CA3" w:rsidRPr="00612CA3">
        <w:rPr>
          <w:highlight w:val="lightGray"/>
        </w:rPr>
        <w:t xml:space="preserve"> Obtenció, representació i interpretació de dades estadístiques.</w:t>
      </w:r>
    </w:p>
    <w:p w14:paraId="0F241F99" w14:textId="77777777" w:rsidR="0091219E" w:rsidRDefault="0091219E" w:rsidP="00364BC9">
      <w:pPr>
        <w:pStyle w:val="TEXT"/>
        <w:numPr>
          <w:ilvl w:val="0"/>
          <w:numId w:val="0"/>
        </w:numPr>
      </w:pPr>
    </w:p>
    <w:p w14:paraId="6E6E18E8" w14:textId="1EF1E291" w:rsidR="0091219E" w:rsidRDefault="0091219E" w:rsidP="00364BC9">
      <w:pPr>
        <w:pStyle w:val="TEXT"/>
        <w:numPr>
          <w:ilvl w:val="0"/>
          <w:numId w:val="0"/>
        </w:numPr>
        <w:rPr>
          <w:b/>
          <w:bCs/>
          <w:color w:val="4472C4" w:themeColor="accent1"/>
        </w:rPr>
      </w:pPr>
      <w:r w:rsidRPr="00AB42B3">
        <w:rPr>
          <w:b/>
          <w:bCs/>
          <w:color w:val="4472C4" w:themeColor="accent1"/>
        </w:rPr>
        <w:t xml:space="preserve">Sentit </w:t>
      </w:r>
      <w:r>
        <w:rPr>
          <w:b/>
          <w:bCs/>
          <w:color w:val="4472C4" w:themeColor="accent1"/>
        </w:rPr>
        <w:t>algebraic</w:t>
      </w:r>
    </w:p>
    <w:p w14:paraId="0A2F20F2" w14:textId="5AC69ACD" w:rsidR="00F714B6" w:rsidRDefault="00F714B6" w:rsidP="00364BC9">
      <w:pPr>
        <w:pStyle w:val="TEXT"/>
        <w:numPr>
          <w:ilvl w:val="0"/>
          <w:numId w:val="0"/>
        </w:numPr>
      </w:pPr>
      <w:r w:rsidRPr="003A0C0F">
        <w:t>● Patrons</w:t>
      </w:r>
    </w:p>
    <w:p w14:paraId="56BD7E55" w14:textId="3EA464A9" w:rsidR="00F714B6" w:rsidRDefault="00F714B6" w:rsidP="00F714B6">
      <w:pPr>
        <w:pStyle w:val="TEXT"/>
        <w:numPr>
          <w:ilvl w:val="0"/>
          <w:numId w:val="0"/>
        </w:numPr>
        <w:snapToGrid w:val="0"/>
        <w:spacing w:after="120" w:line="240" w:lineRule="auto"/>
        <w:contextualSpacing w:val="0"/>
      </w:pPr>
      <w:r w:rsidRPr="003A0C0F">
        <w:t>- Identificació, descripció verbal, representació i predicció raonada de termes a partir de les regularitats en una col·lecció de nombres, figures o imatges.</w:t>
      </w:r>
    </w:p>
    <w:p w14:paraId="3017CE91" w14:textId="1C5C6CC4" w:rsidR="00F714B6" w:rsidRDefault="00F714B6" w:rsidP="00F714B6">
      <w:pPr>
        <w:pStyle w:val="TEXT"/>
        <w:numPr>
          <w:ilvl w:val="0"/>
          <w:numId w:val="0"/>
        </w:numPr>
        <w:spacing w:line="240" w:lineRule="auto"/>
      </w:pPr>
      <w:r w:rsidRPr="003A0C0F">
        <w:t>- Exploració i adquisició d’estratègies per identificar, descriure, completar i estendre seqüències a partir de regularitats en una col·lecció de nombres, figures o imatges.</w:t>
      </w:r>
    </w:p>
    <w:p w14:paraId="0DCC7F2F" w14:textId="77777777" w:rsidR="00F714B6" w:rsidRDefault="00F714B6" w:rsidP="00F714B6">
      <w:pPr>
        <w:pStyle w:val="TEXT"/>
        <w:numPr>
          <w:ilvl w:val="0"/>
          <w:numId w:val="0"/>
        </w:numPr>
        <w:spacing w:line="240" w:lineRule="auto"/>
      </w:pPr>
    </w:p>
    <w:p w14:paraId="71D738BE" w14:textId="68A8C815" w:rsidR="00F714B6" w:rsidRDefault="00F714B6" w:rsidP="00F714B6">
      <w:pPr>
        <w:pStyle w:val="TEXT"/>
        <w:numPr>
          <w:ilvl w:val="0"/>
          <w:numId w:val="0"/>
        </w:numPr>
        <w:spacing w:line="240" w:lineRule="auto"/>
      </w:pPr>
      <w:r w:rsidRPr="00F714B6">
        <w:rPr>
          <w:highlight w:val="lightGray"/>
        </w:rPr>
        <w:t>Patrons.</w:t>
      </w:r>
    </w:p>
    <w:p w14:paraId="47EF4FD5" w14:textId="77777777" w:rsidR="00E44C0A" w:rsidRDefault="00E44C0A" w:rsidP="00CE3FD5">
      <w:pPr>
        <w:pStyle w:val="TEXT"/>
        <w:numPr>
          <w:ilvl w:val="0"/>
          <w:numId w:val="0"/>
        </w:numPr>
      </w:pPr>
    </w:p>
    <w:p w14:paraId="2EF21F9D" w14:textId="77777777" w:rsidR="00B25E28" w:rsidRPr="00B25E28" w:rsidRDefault="00B25E28" w:rsidP="00E44C0A">
      <w:pPr>
        <w:pStyle w:val="TEXT"/>
        <w:numPr>
          <w:ilvl w:val="0"/>
          <w:numId w:val="0"/>
        </w:numPr>
        <w:spacing w:after="120" w:line="240" w:lineRule="auto"/>
        <w:ind w:left="360" w:hanging="360"/>
        <w:contextualSpacing w:val="0"/>
        <w:rPr>
          <w:b/>
          <w:bCs/>
          <w:color w:val="4472C4" w:themeColor="accent1"/>
        </w:rPr>
      </w:pPr>
      <w:r w:rsidRPr="00AB42B3">
        <w:rPr>
          <w:b/>
          <w:bCs/>
          <w:color w:val="4472C4" w:themeColor="accent1"/>
        </w:rPr>
        <w:t>Sentit socioemocional</w:t>
      </w:r>
    </w:p>
    <w:p w14:paraId="19B38ADA" w14:textId="55409B55" w:rsidR="00B25E28" w:rsidRDefault="00B25E28" w:rsidP="00E44C0A">
      <w:pPr>
        <w:pStyle w:val="TEXT"/>
        <w:numPr>
          <w:ilvl w:val="0"/>
          <w:numId w:val="0"/>
        </w:numPr>
        <w:spacing w:after="120" w:line="240" w:lineRule="auto"/>
        <w:ind w:left="360" w:hanging="360"/>
        <w:contextualSpacing w:val="0"/>
      </w:pPr>
      <w:r>
        <w:t xml:space="preserve">● Creences, actituds i emocions </w:t>
      </w:r>
    </w:p>
    <w:p w14:paraId="17E2853F" w14:textId="06C78845" w:rsidR="00B25E28" w:rsidRDefault="00963D2B" w:rsidP="00E44C0A">
      <w:pPr>
        <w:pStyle w:val="TEXT"/>
        <w:numPr>
          <w:ilvl w:val="0"/>
          <w:numId w:val="0"/>
        </w:numPr>
        <w:spacing w:after="120" w:line="240" w:lineRule="auto"/>
        <w:contextualSpacing w:val="0"/>
      </w:pPr>
      <w:r w:rsidRPr="003A0C0F">
        <w:t>- Valoració de la contribució de les matemàtiques (numeració, geometria, estadística...) als diferents àmbits del coneixement humà des d’una perspectiva de gènere</w:t>
      </w:r>
      <w:r>
        <w:t>.</w:t>
      </w:r>
    </w:p>
    <w:p w14:paraId="681E7044" w14:textId="77777777" w:rsidR="00B25E28" w:rsidRDefault="00B25E28" w:rsidP="00E44C0A">
      <w:pPr>
        <w:pStyle w:val="TEXT"/>
        <w:numPr>
          <w:ilvl w:val="0"/>
          <w:numId w:val="0"/>
        </w:numPr>
        <w:spacing w:after="120" w:line="240" w:lineRule="auto"/>
        <w:ind w:left="360" w:hanging="360"/>
        <w:contextualSpacing w:val="0"/>
      </w:pPr>
      <w:r>
        <w:t>● Treball en equip, inclusió, respecte i diversitat</w:t>
      </w:r>
    </w:p>
    <w:p w14:paraId="391EE495" w14:textId="05C38CE3" w:rsidR="00F34EB0" w:rsidRDefault="00B25E28" w:rsidP="00E44C0A">
      <w:pPr>
        <w:pStyle w:val="TEXT"/>
        <w:numPr>
          <w:ilvl w:val="0"/>
          <w:numId w:val="0"/>
        </w:numPr>
        <w:spacing w:after="120" w:line="240" w:lineRule="auto"/>
        <w:contextualSpacing w:val="0"/>
      </w:pPr>
      <w:r>
        <w:t xml:space="preserve">- </w:t>
      </w:r>
      <w:r w:rsidR="00174421" w:rsidRPr="003A0C0F">
        <w:t>Descoberta i ús de les tècniques cooperatives en el treball en equip en matemàtiques, escolta activa i respecte pel treball dels altres</w:t>
      </w:r>
      <w:r>
        <w:t>.</w:t>
      </w:r>
    </w:p>
    <w:p w14:paraId="40809F1B" w14:textId="2164B58A" w:rsidR="00463BA9" w:rsidRDefault="00463BA9" w:rsidP="00E44C0A">
      <w:pPr>
        <w:pStyle w:val="TEXT"/>
        <w:numPr>
          <w:ilvl w:val="0"/>
          <w:numId w:val="0"/>
        </w:numPr>
        <w:spacing w:after="120" w:line="240" w:lineRule="auto"/>
        <w:contextualSpacing w:val="0"/>
      </w:pPr>
    </w:p>
    <w:p w14:paraId="2F9523BC" w14:textId="7505145E" w:rsidR="00463BA9" w:rsidRPr="00281CA5" w:rsidRDefault="00612CA3" w:rsidP="00E44C0A">
      <w:pPr>
        <w:pStyle w:val="TEXT"/>
        <w:numPr>
          <w:ilvl w:val="0"/>
          <w:numId w:val="0"/>
        </w:numPr>
        <w:spacing w:after="120" w:line="240" w:lineRule="auto"/>
        <w:contextualSpacing w:val="0"/>
      </w:pPr>
      <w:r w:rsidRPr="00612CA3">
        <w:rPr>
          <w:color w:val="000000"/>
          <w:highlight w:val="lightGray"/>
          <w:lang w:eastAsia="es-ES_tradnl"/>
        </w:rPr>
        <w:t>Evolució del coneixement. Utilitat dels aprenentatges. Relació dels aprenentatges amb la vida quotidiana. Interessos personals.</w:t>
      </w:r>
    </w:p>
    <w:sectPr w:rsidR="00463BA9" w:rsidRPr="00281CA5" w:rsidSect="00285E9F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E947" w14:textId="77777777" w:rsidR="00ED7923" w:rsidRDefault="00ED7923" w:rsidP="00F543D7">
      <w:r>
        <w:separator/>
      </w:r>
    </w:p>
  </w:endnote>
  <w:endnote w:type="continuationSeparator" w:id="0">
    <w:p w14:paraId="054A7CE0" w14:textId="77777777" w:rsidR="00ED7923" w:rsidRDefault="00ED7923" w:rsidP="00F5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20B0604020202020204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4987B" w14:textId="77777777" w:rsidR="00ED7923" w:rsidRDefault="00ED7923" w:rsidP="00F543D7">
      <w:r>
        <w:separator/>
      </w:r>
    </w:p>
  </w:footnote>
  <w:footnote w:type="continuationSeparator" w:id="0">
    <w:p w14:paraId="23B01253" w14:textId="77777777" w:rsidR="00ED7923" w:rsidRDefault="00ED7923" w:rsidP="00F5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3" w15:restartNumberingAfterBreak="0">
    <w:nsid w:val="00000007"/>
    <w:multiLevelType w:val="multilevel"/>
    <w:tmpl w:val="00000007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4" w15:restartNumberingAfterBreak="0">
    <w:nsid w:val="02CA254B"/>
    <w:multiLevelType w:val="hybridMultilevel"/>
    <w:tmpl w:val="C72C724E"/>
    <w:lvl w:ilvl="0" w:tplc="18DAC694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BE3018"/>
    <w:multiLevelType w:val="hybridMultilevel"/>
    <w:tmpl w:val="77206DB2"/>
    <w:lvl w:ilvl="0" w:tplc="A4C477CA">
      <w:numFmt w:val="bullet"/>
      <w:lvlText w:val="•"/>
      <w:lvlJc w:val="left"/>
      <w:pPr>
        <w:ind w:left="360" w:hanging="360"/>
      </w:pPr>
      <w:rPr>
        <w:rFonts w:hint="default"/>
        <w:color w:val="auto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40F62BB"/>
    <w:multiLevelType w:val="hybridMultilevel"/>
    <w:tmpl w:val="FC1A2754"/>
    <w:lvl w:ilvl="0" w:tplc="309645BE">
      <w:numFmt w:val="bullet"/>
      <w:lvlText w:val="•"/>
      <w:lvlJc w:val="left"/>
      <w:pPr>
        <w:ind w:left="360" w:hanging="360"/>
      </w:pPr>
      <w:rPr>
        <w:rFonts w:hint="default"/>
        <w:color w:val="7887AA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8D75D3"/>
    <w:multiLevelType w:val="hybridMultilevel"/>
    <w:tmpl w:val="EB54870E"/>
    <w:lvl w:ilvl="0" w:tplc="309645BE">
      <w:numFmt w:val="bullet"/>
      <w:lvlText w:val="•"/>
      <w:lvlJc w:val="left"/>
      <w:pPr>
        <w:ind w:left="360" w:hanging="360"/>
      </w:pPr>
      <w:rPr>
        <w:rFonts w:hint="default"/>
        <w:color w:val="7887AA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7916EC9"/>
    <w:multiLevelType w:val="hybridMultilevel"/>
    <w:tmpl w:val="DC2AB4BE"/>
    <w:lvl w:ilvl="0" w:tplc="2F0894D8">
      <w:numFmt w:val="bullet"/>
      <w:lvlText w:val="•"/>
      <w:lvlJc w:val="left"/>
      <w:pPr>
        <w:ind w:left="360" w:hanging="360"/>
      </w:pPr>
      <w:rPr>
        <w:rFonts w:hint="default"/>
        <w:color w:val="3CA84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8F7CB9"/>
    <w:multiLevelType w:val="hybridMultilevel"/>
    <w:tmpl w:val="221E337A"/>
    <w:lvl w:ilvl="0" w:tplc="A4C477CA">
      <w:numFmt w:val="bullet"/>
      <w:lvlText w:val="•"/>
      <w:lvlJc w:val="left"/>
      <w:pPr>
        <w:ind w:left="360" w:hanging="360"/>
      </w:pPr>
      <w:rPr>
        <w:rFonts w:hint="default"/>
        <w:color w:val="auto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2665BB"/>
    <w:multiLevelType w:val="hybridMultilevel"/>
    <w:tmpl w:val="F0DA7354"/>
    <w:lvl w:ilvl="0" w:tplc="A4C477CA">
      <w:numFmt w:val="bullet"/>
      <w:lvlText w:val="•"/>
      <w:lvlJc w:val="left"/>
      <w:pPr>
        <w:ind w:left="360" w:hanging="360"/>
      </w:pPr>
      <w:rPr>
        <w:rFonts w:hint="default"/>
        <w:color w:val="auto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114641"/>
    <w:multiLevelType w:val="hybridMultilevel"/>
    <w:tmpl w:val="E2069416"/>
    <w:lvl w:ilvl="0" w:tplc="18DAC694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AD20C7"/>
    <w:multiLevelType w:val="hybridMultilevel"/>
    <w:tmpl w:val="4AC82B34"/>
    <w:lvl w:ilvl="0" w:tplc="18DAC694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034A42"/>
    <w:multiLevelType w:val="hybridMultilevel"/>
    <w:tmpl w:val="30BC2D6C"/>
    <w:lvl w:ilvl="0" w:tplc="2F0894D8">
      <w:numFmt w:val="bullet"/>
      <w:lvlText w:val="•"/>
      <w:lvlJc w:val="left"/>
      <w:pPr>
        <w:ind w:left="360" w:hanging="360"/>
      </w:pPr>
      <w:rPr>
        <w:rFonts w:hint="default"/>
        <w:color w:val="3CA84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CC0537"/>
    <w:multiLevelType w:val="hybridMultilevel"/>
    <w:tmpl w:val="839A0D12"/>
    <w:lvl w:ilvl="0" w:tplc="2F0894D8">
      <w:numFmt w:val="bullet"/>
      <w:lvlText w:val="•"/>
      <w:lvlJc w:val="left"/>
      <w:pPr>
        <w:ind w:left="360" w:hanging="360"/>
      </w:pPr>
      <w:rPr>
        <w:rFonts w:hint="default"/>
        <w:color w:val="3CA84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7F05AA"/>
    <w:multiLevelType w:val="hybridMultilevel"/>
    <w:tmpl w:val="FED00028"/>
    <w:lvl w:ilvl="0" w:tplc="C6D454B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680E49"/>
    <w:multiLevelType w:val="hybridMultilevel"/>
    <w:tmpl w:val="8ED045C8"/>
    <w:lvl w:ilvl="0" w:tplc="309645BE">
      <w:numFmt w:val="bullet"/>
      <w:lvlText w:val="•"/>
      <w:lvlJc w:val="left"/>
      <w:pPr>
        <w:ind w:left="360" w:hanging="360"/>
      </w:pPr>
      <w:rPr>
        <w:rFonts w:hint="default"/>
        <w:color w:val="7887AA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7B70CC"/>
    <w:multiLevelType w:val="hybridMultilevel"/>
    <w:tmpl w:val="34341618"/>
    <w:lvl w:ilvl="0" w:tplc="2F0894D8">
      <w:numFmt w:val="bullet"/>
      <w:lvlText w:val="•"/>
      <w:lvlJc w:val="left"/>
      <w:pPr>
        <w:ind w:left="360" w:hanging="360"/>
      </w:pPr>
      <w:rPr>
        <w:rFonts w:hint="default"/>
        <w:color w:val="3CA84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A05FF4"/>
    <w:multiLevelType w:val="hybridMultilevel"/>
    <w:tmpl w:val="A8487BA4"/>
    <w:lvl w:ilvl="0" w:tplc="309645BE">
      <w:numFmt w:val="bullet"/>
      <w:lvlText w:val="•"/>
      <w:lvlJc w:val="left"/>
      <w:pPr>
        <w:ind w:left="360" w:hanging="360"/>
      </w:pPr>
      <w:rPr>
        <w:rFonts w:hint="default"/>
        <w:color w:val="7887AA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7E7CB6"/>
    <w:multiLevelType w:val="hybridMultilevel"/>
    <w:tmpl w:val="449A19D0"/>
    <w:lvl w:ilvl="0" w:tplc="25B0198E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B57A31"/>
    <w:multiLevelType w:val="hybridMultilevel"/>
    <w:tmpl w:val="FBF23768"/>
    <w:lvl w:ilvl="0" w:tplc="2F0894D8">
      <w:numFmt w:val="bullet"/>
      <w:lvlText w:val="•"/>
      <w:lvlJc w:val="left"/>
      <w:pPr>
        <w:ind w:left="360" w:hanging="360"/>
      </w:pPr>
      <w:rPr>
        <w:rFonts w:hint="default"/>
        <w:color w:val="3CA84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237101"/>
    <w:multiLevelType w:val="hybridMultilevel"/>
    <w:tmpl w:val="1DF6DF08"/>
    <w:lvl w:ilvl="0" w:tplc="18DAC694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8E1CFC"/>
    <w:multiLevelType w:val="hybridMultilevel"/>
    <w:tmpl w:val="6A06CA28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142DC8"/>
    <w:multiLevelType w:val="hybridMultilevel"/>
    <w:tmpl w:val="FAFA1440"/>
    <w:lvl w:ilvl="0" w:tplc="18DAC694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B0067B"/>
    <w:multiLevelType w:val="hybridMultilevel"/>
    <w:tmpl w:val="A2FC26D8"/>
    <w:lvl w:ilvl="0" w:tplc="A4C477CA">
      <w:numFmt w:val="bullet"/>
      <w:lvlText w:val="•"/>
      <w:lvlJc w:val="left"/>
      <w:pPr>
        <w:ind w:left="360" w:hanging="360"/>
      </w:pPr>
      <w:rPr>
        <w:rFonts w:hint="default"/>
        <w:color w:val="auto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AD7056"/>
    <w:multiLevelType w:val="hybridMultilevel"/>
    <w:tmpl w:val="BFE08E1C"/>
    <w:lvl w:ilvl="0" w:tplc="18DAC694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6B1B5E"/>
    <w:multiLevelType w:val="hybridMultilevel"/>
    <w:tmpl w:val="560096A0"/>
    <w:lvl w:ilvl="0" w:tplc="AEB61DBA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021E68"/>
    <w:multiLevelType w:val="hybridMultilevel"/>
    <w:tmpl w:val="82322786"/>
    <w:lvl w:ilvl="0" w:tplc="283AA3C8">
      <w:numFmt w:val="bullet"/>
      <w:lvlText w:val="•"/>
      <w:lvlJc w:val="left"/>
      <w:pPr>
        <w:ind w:left="360" w:hanging="360"/>
      </w:pPr>
      <w:rPr>
        <w:rFonts w:hint="default"/>
        <w:color w:val="E4683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FC13E8"/>
    <w:multiLevelType w:val="hybridMultilevel"/>
    <w:tmpl w:val="9AFC3E78"/>
    <w:lvl w:ilvl="0" w:tplc="CC125A46">
      <w:numFmt w:val="bulle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3B7675"/>
    <w:multiLevelType w:val="hybridMultilevel"/>
    <w:tmpl w:val="51FE14FE"/>
    <w:lvl w:ilvl="0" w:tplc="2F0894D8">
      <w:numFmt w:val="bullet"/>
      <w:lvlText w:val="•"/>
      <w:lvlJc w:val="left"/>
      <w:pPr>
        <w:ind w:left="360" w:hanging="360"/>
      </w:pPr>
      <w:rPr>
        <w:rFonts w:hint="default"/>
        <w:color w:val="3CA84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291FAA"/>
    <w:multiLevelType w:val="hybridMultilevel"/>
    <w:tmpl w:val="06289416"/>
    <w:lvl w:ilvl="0" w:tplc="309645BE">
      <w:numFmt w:val="bullet"/>
      <w:lvlText w:val="•"/>
      <w:lvlJc w:val="left"/>
      <w:pPr>
        <w:ind w:left="360" w:hanging="360"/>
      </w:pPr>
      <w:rPr>
        <w:rFonts w:hint="default"/>
        <w:color w:val="7887AA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E35993"/>
    <w:multiLevelType w:val="hybridMultilevel"/>
    <w:tmpl w:val="25F48E80"/>
    <w:lvl w:ilvl="0" w:tplc="A4C477CA">
      <w:numFmt w:val="bullet"/>
      <w:lvlText w:val="•"/>
      <w:lvlJc w:val="left"/>
      <w:pPr>
        <w:ind w:left="360" w:hanging="360"/>
      </w:pPr>
      <w:rPr>
        <w:rFonts w:hint="default"/>
        <w:color w:val="auto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3F02BD"/>
    <w:multiLevelType w:val="hybridMultilevel"/>
    <w:tmpl w:val="717AF0D2"/>
    <w:lvl w:ilvl="0" w:tplc="A4C477CA">
      <w:numFmt w:val="bullet"/>
      <w:lvlText w:val="•"/>
      <w:lvlJc w:val="left"/>
      <w:pPr>
        <w:ind w:left="360" w:hanging="360"/>
      </w:pPr>
      <w:rPr>
        <w:rFonts w:hint="default"/>
        <w:color w:val="auto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C73CF9"/>
    <w:multiLevelType w:val="hybridMultilevel"/>
    <w:tmpl w:val="B7C82AC4"/>
    <w:lvl w:ilvl="0" w:tplc="A4C477CA">
      <w:numFmt w:val="bullet"/>
      <w:lvlText w:val="•"/>
      <w:lvlJc w:val="left"/>
      <w:pPr>
        <w:ind w:left="360" w:hanging="360"/>
      </w:pPr>
      <w:rPr>
        <w:rFonts w:hint="default"/>
        <w:color w:val="auto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4275FF"/>
    <w:multiLevelType w:val="hybridMultilevel"/>
    <w:tmpl w:val="2AB01D08"/>
    <w:lvl w:ilvl="0" w:tplc="2F0894D8">
      <w:numFmt w:val="bullet"/>
      <w:lvlText w:val="•"/>
      <w:lvlJc w:val="left"/>
      <w:pPr>
        <w:ind w:left="360" w:hanging="360"/>
      </w:pPr>
      <w:rPr>
        <w:rFonts w:hint="default"/>
        <w:color w:val="3CA84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2E468A"/>
    <w:multiLevelType w:val="hybridMultilevel"/>
    <w:tmpl w:val="D7161DCE"/>
    <w:lvl w:ilvl="0" w:tplc="18DAC694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DA2CB2"/>
    <w:multiLevelType w:val="hybridMultilevel"/>
    <w:tmpl w:val="E9DACF0A"/>
    <w:lvl w:ilvl="0" w:tplc="309645BE">
      <w:numFmt w:val="bullet"/>
      <w:lvlText w:val="•"/>
      <w:lvlJc w:val="left"/>
      <w:pPr>
        <w:ind w:left="360" w:hanging="360"/>
      </w:pPr>
      <w:rPr>
        <w:rFonts w:hint="default"/>
        <w:color w:val="7887AA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3C591D"/>
    <w:multiLevelType w:val="hybridMultilevel"/>
    <w:tmpl w:val="CF32401C"/>
    <w:lvl w:ilvl="0" w:tplc="057A9A40">
      <w:numFmt w:val="bullet"/>
      <w:pStyle w:val="TEXT"/>
      <w:lvlText w:val="•"/>
      <w:lvlJc w:val="left"/>
      <w:pPr>
        <w:ind w:left="360" w:hanging="360"/>
      </w:pPr>
      <w:rPr>
        <w:rFonts w:hint="default"/>
        <w:color w:val="E0554C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8833474">
    <w:abstractNumId w:val="37"/>
  </w:num>
  <w:num w:numId="2" w16cid:durableId="2061436536">
    <w:abstractNumId w:val="15"/>
  </w:num>
  <w:num w:numId="3" w16cid:durableId="2005624829">
    <w:abstractNumId w:val="16"/>
  </w:num>
  <w:num w:numId="4" w16cid:durableId="1113595789">
    <w:abstractNumId w:val="26"/>
  </w:num>
  <w:num w:numId="5" w16cid:durableId="148979125">
    <w:abstractNumId w:val="22"/>
  </w:num>
  <w:num w:numId="6" w16cid:durableId="492185553">
    <w:abstractNumId w:val="27"/>
  </w:num>
  <w:num w:numId="7" w16cid:durableId="466822455">
    <w:abstractNumId w:val="19"/>
  </w:num>
  <w:num w:numId="8" w16cid:durableId="1444421677">
    <w:abstractNumId w:val="21"/>
  </w:num>
  <w:num w:numId="9" w16cid:durableId="1245068154">
    <w:abstractNumId w:val="34"/>
  </w:num>
  <w:num w:numId="10" w16cid:durableId="1748918732">
    <w:abstractNumId w:val="31"/>
  </w:num>
  <w:num w:numId="11" w16cid:durableId="554387812">
    <w:abstractNumId w:val="6"/>
  </w:num>
  <w:num w:numId="12" w16cid:durableId="1886674344">
    <w:abstractNumId w:val="23"/>
  </w:num>
  <w:num w:numId="13" w16cid:durableId="1705406594">
    <w:abstractNumId w:val="14"/>
  </w:num>
  <w:num w:numId="14" w16cid:durableId="1566140551">
    <w:abstractNumId w:val="33"/>
  </w:num>
  <w:num w:numId="15" w16cid:durableId="1223059567">
    <w:abstractNumId w:val="9"/>
  </w:num>
  <w:num w:numId="16" w16cid:durableId="1971546892">
    <w:abstractNumId w:val="36"/>
  </w:num>
  <w:num w:numId="17" w16cid:durableId="259073562">
    <w:abstractNumId w:val="25"/>
  </w:num>
  <w:num w:numId="18" w16cid:durableId="809245223">
    <w:abstractNumId w:val="13"/>
  </w:num>
  <w:num w:numId="19" w16cid:durableId="1391924735">
    <w:abstractNumId w:val="24"/>
  </w:num>
  <w:num w:numId="20" w16cid:durableId="977103927">
    <w:abstractNumId w:val="18"/>
  </w:num>
  <w:num w:numId="21" w16cid:durableId="2103990887">
    <w:abstractNumId w:val="4"/>
  </w:num>
  <w:num w:numId="22" w16cid:durableId="2032607732">
    <w:abstractNumId w:val="17"/>
  </w:num>
  <w:num w:numId="23" w16cid:durableId="1492791043">
    <w:abstractNumId w:val="32"/>
  </w:num>
  <w:num w:numId="24" w16cid:durableId="69618377">
    <w:abstractNumId w:val="11"/>
  </w:num>
  <w:num w:numId="25" w16cid:durableId="2010477826">
    <w:abstractNumId w:val="20"/>
  </w:num>
  <w:num w:numId="26" w16cid:durableId="615135540">
    <w:abstractNumId w:val="10"/>
  </w:num>
  <w:num w:numId="27" w16cid:durableId="10300952">
    <w:abstractNumId w:val="7"/>
  </w:num>
  <w:num w:numId="28" w16cid:durableId="502548907">
    <w:abstractNumId w:val="35"/>
  </w:num>
  <w:num w:numId="29" w16cid:durableId="195821624">
    <w:abstractNumId w:val="8"/>
  </w:num>
  <w:num w:numId="30" w16cid:durableId="263924404">
    <w:abstractNumId w:val="5"/>
  </w:num>
  <w:num w:numId="31" w16cid:durableId="1791705548">
    <w:abstractNumId w:val="30"/>
  </w:num>
  <w:num w:numId="32" w16cid:durableId="1953972963">
    <w:abstractNumId w:val="12"/>
  </w:num>
  <w:num w:numId="33" w16cid:durableId="294681987">
    <w:abstractNumId w:val="29"/>
  </w:num>
  <w:num w:numId="34" w16cid:durableId="2031642703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D7"/>
    <w:rsid w:val="00065593"/>
    <w:rsid w:val="000A61E3"/>
    <w:rsid w:val="000B6962"/>
    <w:rsid w:val="000D5173"/>
    <w:rsid w:val="000D54D7"/>
    <w:rsid w:val="0010622C"/>
    <w:rsid w:val="00113525"/>
    <w:rsid w:val="00121B69"/>
    <w:rsid w:val="00145447"/>
    <w:rsid w:val="00174421"/>
    <w:rsid w:val="001826B3"/>
    <w:rsid w:val="001A2DAA"/>
    <w:rsid w:val="001A671A"/>
    <w:rsid w:val="001B0E15"/>
    <w:rsid w:val="001B25AC"/>
    <w:rsid w:val="001D1E08"/>
    <w:rsid w:val="001D2588"/>
    <w:rsid w:val="001D7153"/>
    <w:rsid w:val="001F501E"/>
    <w:rsid w:val="002138A4"/>
    <w:rsid w:val="00226EA7"/>
    <w:rsid w:val="002423D6"/>
    <w:rsid w:val="002747C5"/>
    <w:rsid w:val="00281CA5"/>
    <w:rsid w:val="00285E9F"/>
    <w:rsid w:val="002B73D1"/>
    <w:rsid w:val="002D0CE7"/>
    <w:rsid w:val="002E3163"/>
    <w:rsid w:val="002E7FEA"/>
    <w:rsid w:val="002F679A"/>
    <w:rsid w:val="0030104D"/>
    <w:rsid w:val="00330CFF"/>
    <w:rsid w:val="00334285"/>
    <w:rsid w:val="00342667"/>
    <w:rsid w:val="00344BEC"/>
    <w:rsid w:val="00346B96"/>
    <w:rsid w:val="0034764F"/>
    <w:rsid w:val="00351D9C"/>
    <w:rsid w:val="00364BC9"/>
    <w:rsid w:val="003C5F07"/>
    <w:rsid w:val="003F41A6"/>
    <w:rsid w:val="00404940"/>
    <w:rsid w:val="00407F6E"/>
    <w:rsid w:val="004230CE"/>
    <w:rsid w:val="00423195"/>
    <w:rsid w:val="00440AFB"/>
    <w:rsid w:val="004441C2"/>
    <w:rsid w:val="00463BA9"/>
    <w:rsid w:val="004902CB"/>
    <w:rsid w:val="004D5625"/>
    <w:rsid w:val="004E14E8"/>
    <w:rsid w:val="004E36DD"/>
    <w:rsid w:val="005321C8"/>
    <w:rsid w:val="00537A71"/>
    <w:rsid w:val="00557557"/>
    <w:rsid w:val="005B4B84"/>
    <w:rsid w:val="005E0907"/>
    <w:rsid w:val="005E390A"/>
    <w:rsid w:val="00604D94"/>
    <w:rsid w:val="00612CA3"/>
    <w:rsid w:val="0066431D"/>
    <w:rsid w:val="006934A1"/>
    <w:rsid w:val="006B0189"/>
    <w:rsid w:val="006C7137"/>
    <w:rsid w:val="006D4D0A"/>
    <w:rsid w:val="006F0CAA"/>
    <w:rsid w:val="00703BD7"/>
    <w:rsid w:val="007127BF"/>
    <w:rsid w:val="007215F8"/>
    <w:rsid w:val="00744326"/>
    <w:rsid w:val="00746098"/>
    <w:rsid w:val="00755533"/>
    <w:rsid w:val="00761516"/>
    <w:rsid w:val="0077093C"/>
    <w:rsid w:val="00797338"/>
    <w:rsid w:val="00803EEE"/>
    <w:rsid w:val="00810E36"/>
    <w:rsid w:val="008341AC"/>
    <w:rsid w:val="00836B03"/>
    <w:rsid w:val="00853F65"/>
    <w:rsid w:val="00855E68"/>
    <w:rsid w:val="00861A69"/>
    <w:rsid w:val="008660DF"/>
    <w:rsid w:val="008726EB"/>
    <w:rsid w:val="00873D64"/>
    <w:rsid w:val="008C6338"/>
    <w:rsid w:val="008E4401"/>
    <w:rsid w:val="008F415F"/>
    <w:rsid w:val="0090402F"/>
    <w:rsid w:val="0091219E"/>
    <w:rsid w:val="00923FCA"/>
    <w:rsid w:val="00933D25"/>
    <w:rsid w:val="009444ED"/>
    <w:rsid w:val="00963D2B"/>
    <w:rsid w:val="00993B59"/>
    <w:rsid w:val="009B3FFF"/>
    <w:rsid w:val="009C04FE"/>
    <w:rsid w:val="009C3753"/>
    <w:rsid w:val="009D3DF2"/>
    <w:rsid w:val="009E0413"/>
    <w:rsid w:val="009E6C0C"/>
    <w:rsid w:val="009F74B5"/>
    <w:rsid w:val="00A05AAA"/>
    <w:rsid w:val="00A06C2C"/>
    <w:rsid w:val="00A1471C"/>
    <w:rsid w:val="00A564AD"/>
    <w:rsid w:val="00A572C5"/>
    <w:rsid w:val="00A9734D"/>
    <w:rsid w:val="00AA73DC"/>
    <w:rsid w:val="00AB42B3"/>
    <w:rsid w:val="00AB739A"/>
    <w:rsid w:val="00AC736F"/>
    <w:rsid w:val="00AD4E6C"/>
    <w:rsid w:val="00AE15C2"/>
    <w:rsid w:val="00AF0593"/>
    <w:rsid w:val="00AF2458"/>
    <w:rsid w:val="00B02946"/>
    <w:rsid w:val="00B1642D"/>
    <w:rsid w:val="00B25E28"/>
    <w:rsid w:val="00B97DC4"/>
    <w:rsid w:val="00BA25C8"/>
    <w:rsid w:val="00BF67DD"/>
    <w:rsid w:val="00C03094"/>
    <w:rsid w:val="00C1045E"/>
    <w:rsid w:val="00C54142"/>
    <w:rsid w:val="00C56448"/>
    <w:rsid w:val="00C748CC"/>
    <w:rsid w:val="00C9113D"/>
    <w:rsid w:val="00C949D9"/>
    <w:rsid w:val="00CA3787"/>
    <w:rsid w:val="00CB0F5A"/>
    <w:rsid w:val="00CC562E"/>
    <w:rsid w:val="00CE3FD5"/>
    <w:rsid w:val="00D17D63"/>
    <w:rsid w:val="00D32532"/>
    <w:rsid w:val="00D54D70"/>
    <w:rsid w:val="00D55212"/>
    <w:rsid w:val="00D577B6"/>
    <w:rsid w:val="00D657C7"/>
    <w:rsid w:val="00D67D4D"/>
    <w:rsid w:val="00D805EE"/>
    <w:rsid w:val="00D96531"/>
    <w:rsid w:val="00D967B8"/>
    <w:rsid w:val="00DB6DEA"/>
    <w:rsid w:val="00DC0429"/>
    <w:rsid w:val="00DE6186"/>
    <w:rsid w:val="00E105D5"/>
    <w:rsid w:val="00E44C0A"/>
    <w:rsid w:val="00E60AC6"/>
    <w:rsid w:val="00E62F28"/>
    <w:rsid w:val="00E63923"/>
    <w:rsid w:val="00E6634F"/>
    <w:rsid w:val="00E9570C"/>
    <w:rsid w:val="00EC2730"/>
    <w:rsid w:val="00ED7923"/>
    <w:rsid w:val="00F27029"/>
    <w:rsid w:val="00F34EB0"/>
    <w:rsid w:val="00F543D7"/>
    <w:rsid w:val="00F714B6"/>
    <w:rsid w:val="00F80389"/>
    <w:rsid w:val="00F942FE"/>
    <w:rsid w:val="00FC48E1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3AF"/>
  <w15:chartTrackingRefBased/>
  <w15:docId w15:val="{04B857ED-72BA-4C69-8DAF-C7AEFB85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3D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F543D7"/>
    <w:pPr>
      <w:ind w:left="100"/>
      <w:outlineLvl w:val="1"/>
    </w:pPr>
    <w:rPr>
      <w:rFonts w:ascii="Arial Black" w:eastAsia="Arial Black" w:hAnsi="Arial Black" w:cs="Arial Black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F543D7"/>
    <w:rPr>
      <w:rFonts w:ascii="Arial Black" w:eastAsia="Arial Black" w:hAnsi="Arial Black" w:cs="Arial Black"/>
      <w:b/>
      <w:bCs/>
      <w:sz w:val="21"/>
      <w:szCs w:val="21"/>
      <w:lang w:eastAsia="es-ES" w:bidi="es-ES"/>
    </w:rPr>
  </w:style>
  <w:style w:type="paragraph" w:styleId="Prrafodelista">
    <w:name w:val="List Paragraph"/>
    <w:basedOn w:val="Normal"/>
    <w:uiPriority w:val="34"/>
    <w:qFormat/>
    <w:rsid w:val="001D7153"/>
    <w:pPr>
      <w:ind w:left="720"/>
      <w:contextualSpacing/>
    </w:pPr>
  </w:style>
  <w:style w:type="paragraph" w:customStyle="1" w:styleId="TTOL">
    <w:name w:val="TÍTOL"/>
    <w:basedOn w:val="Normal"/>
    <w:autoRedefine/>
    <w:qFormat/>
    <w:rsid w:val="009C04FE"/>
    <w:rPr>
      <w:rFonts w:ascii="Arial Black" w:hAnsi="Arial Black"/>
      <w:sz w:val="28"/>
      <w:szCs w:val="28"/>
      <w:lang w:val="ca-ES"/>
    </w:rPr>
  </w:style>
  <w:style w:type="paragraph" w:customStyle="1" w:styleId="TTOL2">
    <w:name w:val="TÍTOL 2"/>
    <w:basedOn w:val="Normal"/>
    <w:qFormat/>
    <w:rsid w:val="009C04FE"/>
    <w:rPr>
      <w:rFonts w:ascii="Arial Black" w:hAnsi="Arial Black"/>
      <w:color w:val="FFFFFF" w:themeColor="background1"/>
      <w:sz w:val="21"/>
      <w:szCs w:val="21"/>
      <w:shd w:val="clear" w:color="auto" w:fill="E53129"/>
      <w:lang w:val="ca-ES"/>
    </w:rPr>
  </w:style>
  <w:style w:type="paragraph" w:customStyle="1" w:styleId="TEXT">
    <w:name w:val="TEXT"/>
    <w:basedOn w:val="Prrafodelista"/>
    <w:qFormat/>
    <w:rsid w:val="009C04FE"/>
    <w:pPr>
      <w:numPr>
        <w:numId w:val="1"/>
      </w:numPr>
      <w:spacing w:line="360" w:lineRule="auto"/>
      <w:jc w:val="both"/>
    </w:pPr>
    <w:rPr>
      <w:rFonts w:ascii="Arial" w:hAnsi="Arial" w:cs="Arial"/>
      <w:sz w:val="20"/>
      <w:szCs w:val="20"/>
      <w:lang w:val="ca-ES"/>
    </w:rPr>
  </w:style>
  <w:style w:type="paragraph" w:customStyle="1" w:styleId="TTOL3">
    <w:name w:val="TÍTOL 3"/>
    <w:basedOn w:val="Normal"/>
    <w:qFormat/>
    <w:rsid w:val="009C04FE"/>
    <w:pPr>
      <w:spacing w:line="360" w:lineRule="auto"/>
      <w:jc w:val="both"/>
    </w:pPr>
    <w:rPr>
      <w:rFonts w:ascii="Arial" w:hAnsi="Arial" w:cs="Arial"/>
      <w:b/>
      <w:bCs/>
      <w:color w:val="54AD4D"/>
      <w:sz w:val="21"/>
      <w:szCs w:val="21"/>
      <w:lang w:val="ca-ES"/>
    </w:rPr>
  </w:style>
  <w:style w:type="paragraph" w:customStyle="1" w:styleId="TEXT2">
    <w:name w:val="TEXT 2"/>
    <w:basedOn w:val="Normal"/>
    <w:qFormat/>
    <w:rsid w:val="009C04FE"/>
    <w:pPr>
      <w:spacing w:line="360" w:lineRule="auto"/>
      <w:jc w:val="both"/>
    </w:pPr>
    <w:rPr>
      <w:rFonts w:ascii="Arial" w:hAnsi="Arial" w:cs="Arial"/>
      <w:sz w:val="20"/>
      <w:szCs w:val="20"/>
      <w:lang w:val="ca-ES"/>
    </w:rPr>
  </w:style>
  <w:style w:type="paragraph" w:customStyle="1" w:styleId="Prrafodelista1">
    <w:name w:val="Párrafo de lista1"/>
    <w:basedOn w:val="Normal"/>
    <w:rsid w:val="00D55212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lang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521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212"/>
    <w:rPr>
      <w:rFonts w:ascii="Times New Roman" w:eastAsia="Arial Narrow" w:hAnsi="Times New Roman" w:cs="Times New Roman"/>
      <w:sz w:val="18"/>
      <w:szCs w:val="18"/>
      <w:lang w:eastAsia="es-ES" w:bidi="es-ES"/>
    </w:rPr>
  </w:style>
  <w:style w:type="paragraph" w:styleId="NormalWeb">
    <w:name w:val="Normal (Web)"/>
    <w:basedOn w:val="Normal"/>
    <w:uiPriority w:val="99"/>
    <w:unhideWhenUsed/>
    <w:rsid w:val="009C3753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2E9013-26AF-D847-9256-54900905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664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Machetti Vallverdú</dc:creator>
  <cp:keywords/>
  <dc:description/>
  <cp:lastModifiedBy>Gisela Asensio Company</cp:lastModifiedBy>
  <cp:revision>22</cp:revision>
  <dcterms:created xsi:type="dcterms:W3CDTF">2023-04-09T10:20:00Z</dcterms:created>
  <dcterms:modified xsi:type="dcterms:W3CDTF">2023-04-09T16:07:00Z</dcterms:modified>
</cp:coreProperties>
</file>